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28" w:rsidRPr="002A57F0" w:rsidRDefault="009F5A28" w:rsidP="00960AE0">
      <w:pPr>
        <w:pStyle w:val="a5"/>
        <w:rPr>
          <w:b/>
        </w:rPr>
      </w:pPr>
      <w:r w:rsidRPr="002A57F0">
        <w:rPr>
          <w:b/>
        </w:rPr>
        <w:t>АДМИНИСТРАЦИЯ</w:t>
      </w:r>
    </w:p>
    <w:p w:rsidR="009F5A28" w:rsidRPr="002A57F0" w:rsidRDefault="009F5A28" w:rsidP="00960AE0">
      <w:pPr>
        <w:pStyle w:val="a5"/>
        <w:rPr>
          <w:b/>
        </w:rPr>
      </w:pPr>
      <w:r w:rsidRPr="002A57F0">
        <w:rPr>
          <w:b/>
        </w:rPr>
        <w:t>ДОМОЖИРОВСКОГО СЕЛЬСКОГО  ПОСЕЛЕНИЯ</w:t>
      </w:r>
    </w:p>
    <w:p w:rsidR="009F5A28" w:rsidRPr="002A57F0" w:rsidRDefault="009F5A28" w:rsidP="00960AE0">
      <w:pPr>
        <w:pStyle w:val="a5"/>
        <w:rPr>
          <w:b/>
        </w:rPr>
      </w:pPr>
      <w:r w:rsidRPr="002A57F0">
        <w:rPr>
          <w:b/>
        </w:rPr>
        <w:t>ЛОДЕЙНОПОЛЬСКОГО  МУНИЦИПАЛЬНОГО  РАЙОНА</w:t>
      </w:r>
    </w:p>
    <w:p w:rsidR="009F5A28" w:rsidRPr="002A57F0" w:rsidRDefault="009F5A28" w:rsidP="00960AE0">
      <w:pPr>
        <w:pStyle w:val="a5"/>
        <w:rPr>
          <w:u w:val="single"/>
        </w:rPr>
      </w:pPr>
      <w:r w:rsidRPr="002A57F0">
        <w:rPr>
          <w:b/>
        </w:rPr>
        <w:t>ЛЕНИНГРАДСКОЙ  ОБЛАСТИ</w:t>
      </w:r>
    </w:p>
    <w:p w:rsidR="009F5A28" w:rsidRDefault="009F5A28" w:rsidP="00960AE0">
      <w:pPr>
        <w:autoSpaceDE w:val="0"/>
        <w:autoSpaceDN w:val="0"/>
        <w:adjustRightInd w:val="0"/>
        <w:ind w:right="-54"/>
        <w:jc w:val="center"/>
        <w:rPr>
          <w:rFonts w:ascii="Times New Roman" w:hAnsi="Times New Roman"/>
          <w:b/>
          <w:color w:val="000000"/>
          <w:sz w:val="28"/>
          <w:szCs w:val="28"/>
        </w:rPr>
      </w:pPr>
    </w:p>
    <w:p w:rsidR="009F5A28" w:rsidRPr="00960AE0" w:rsidRDefault="009F5A28" w:rsidP="00960AE0">
      <w:pPr>
        <w:autoSpaceDE w:val="0"/>
        <w:autoSpaceDN w:val="0"/>
        <w:adjustRightInd w:val="0"/>
        <w:ind w:right="-54"/>
        <w:jc w:val="center"/>
        <w:rPr>
          <w:rFonts w:ascii="Times New Roman" w:hAnsi="Times New Roman"/>
          <w:b/>
          <w:color w:val="000000"/>
          <w:sz w:val="28"/>
          <w:szCs w:val="28"/>
        </w:rPr>
      </w:pPr>
      <w:r w:rsidRPr="00960AE0">
        <w:rPr>
          <w:rFonts w:ascii="Times New Roman" w:hAnsi="Times New Roman"/>
          <w:b/>
          <w:color w:val="000000"/>
          <w:sz w:val="28"/>
          <w:szCs w:val="28"/>
        </w:rPr>
        <w:t>П</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С</w:t>
      </w:r>
      <w:r>
        <w:rPr>
          <w:rFonts w:ascii="Times New Roman" w:hAnsi="Times New Roman"/>
          <w:b/>
          <w:color w:val="000000"/>
          <w:sz w:val="28"/>
          <w:szCs w:val="28"/>
        </w:rPr>
        <w:t xml:space="preserve"> </w:t>
      </w:r>
      <w:r w:rsidRPr="00960AE0">
        <w:rPr>
          <w:rFonts w:ascii="Times New Roman" w:hAnsi="Times New Roman"/>
          <w:b/>
          <w:color w:val="000000"/>
          <w:sz w:val="28"/>
          <w:szCs w:val="28"/>
        </w:rPr>
        <w:t>Т</w:t>
      </w:r>
      <w:r>
        <w:rPr>
          <w:rFonts w:ascii="Times New Roman" w:hAnsi="Times New Roman"/>
          <w:b/>
          <w:color w:val="000000"/>
          <w:sz w:val="28"/>
          <w:szCs w:val="28"/>
        </w:rPr>
        <w:t xml:space="preserve"> </w:t>
      </w:r>
      <w:r w:rsidRPr="00960AE0">
        <w:rPr>
          <w:rFonts w:ascii="Times New Roman" w:hAnsi="Times New Roman"/>
          <w:b/>
          <w:color w:val="000000"/>
          <w:sz w:val="28"/>
          <w:szCs w:val="28"/>
        </w:rPr>
        <w:t>А</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В</w:t>
      </w:r>
      <w:r>
        <w:rPr>
          <w:rFonts w:ascii="Times New Roman" w:hAnsi="Times New Roman"/>
          <w:b/>
          <w:color w:val="000000"/>
          <w:sz w:val="28"/>
          <w:szCs w:val="28"/>
        </w:rPr>
        <w:t xml:space="preserve"> </w:t>
      </w:r>
      <w:r w:rsidRPr="00960AE0">
        <w:rPr>
          <w:rFonts w:ascii="Times New Roman" w:hAnsi="Times New Roman"/>
          <w:b/>
          <w:color w:val="000000"/>
          <w:sz w:val="28"/>
          <w:szCs w:val="28"/>
        </w:rPr>
        <w:t>Л</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И</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p>
    <w:p w:rsidR="009F5A28" w:rsidRPr="00141C72" w:rsidRDefault="00A91E03" w:rsidP="002634C3">
      <w:pPr>
        <w:autoSpaceDE w:val="0"/>
        <w:autoSpaceDN w:val="0"/>
        <w:adjustRightInd w:val="0"/>
        <w:ind w:right="-54"/>
        <w:jc w:val="both"/>
        <w:rPr>
          <w:rFonts w:ascii="Times New Roman" w:hAnsi="Times New Roman"/>
          <w:color w:val="000000"/>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21.05pt;width:378pt;height:190.5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T5ggIAABAFAAAOAAAAZHJzL2Uyb0RvYy54bWysVNuO2yAQfa/Uf0C8Z31ZZxNb66z20lSV&#10;thdptx9AAMeoGCiQ2NtV/70DTrLu5aGq6gfMMMNhhnOGy6uhk2jPrRNa1Tg7SzHiimom1LbGnx/X&#10;syVGzhPFiNSK1/iJO3y1ev3qsjcVz3WrJeMWAYhyVW9q3HpvqiRxtOUdcWfacAXORtuOeDDtNmGW&#10;9IDeySRP04uk15YZqyl3DlbvRideRfym4dR/bBrHPZI1htx8HG0cN2FMVpek2lpiWkEPaZB/yKIj&#10;QsGhJ6g74gnaWfEbVCeo1U43/ozqLtFNIyiPNUA1WfpLNQ8tMTzWApfjzOma3P+DpR/2nywSDLjD&#10;SJEOKHrkg0c3ekB5uJ3euAqCHgyE+QGWQ2So1Jl7Tb84pPRtS9SWX1ur+5YTBtllYWcy2TriuACy&#10;6d9rBseQndcRaGhsFwDhMhCgA0tPJ2ZCKhQWz8u8OE/BRcGXZ4tsAUY4g1TH7cY6/5brDoVJjS1Q&#10;H+HJ/t75MfQYEtPXUrC1kDIadru5lRbtCchkHb8DupuGSRWClQ7bRsRxBbKEM4Iv5Btpfy6zvEhv&#10;8nK2vlguZsW6mM/KRbqcpVl5U16kRVncrb+HBLOiagVjXN0LxY8SzIq/o/jQDKN4oghRX+Nyns9H&#10;jqbZu2mRafz+VGQnPHSkFF2Nl6cgUgVm3ygGZZPKEyHHefJz+pEQuIPjP95K1EGgfhSBHzYDoARx&#10;bDR7AkVYDXwBt/CMwKTV9htGPbRkjd3XHbEcI/lOgarKrChCD0ejmC9yMOzUs5l6iKIAVWOP0Ti9&#10;9WPf74wV2xZOGnWs9DUosRFRIy9ZHfQLbReLOTwRoa+ndox6echWPwAAAP//AwBQSwMEFAAGAAgA&#10;AAAhANMsnLjgAAAACwEAAA8AAABkcnMvZG93bnJldi54bWxMj8FOg0AQhu8mvsNmTLyYdoHaIpSl&#10;URON19Y+wMBOgZTdJey20Ld3POltJvPln+8vdrPpxZVG3zmrIF5GIMjWTne2UXD8/li8gPABrcbe&#10;WVJwIw+78v6uwFy7ye7pegiN4BDrc1TQhjDkUvq6JYN+6QayfDu50WDgdWykHnHicNPLJIo20mBn&#10;+UOLA723VJ8PF6Pg9DU9rbOp+gzHdP+8ecMurdxNqceH+XULItAc/mD41Wd1KNmpchervegVLJIo&#10;Y5SHVRxzCUbWWRqDqBSsogRkWcj/HcofAAAA//8DAFBLAQItABQABgAIAAAAIQC2gziS/gAAAOEB&#10;AAATAAAAAAAAAAAAAAAAAAAAAABbQ29udGVudF9UeXBlc10ueG1sUEsBAi0AFAAGAAgAAAAhADj9&#10;If/WAAAAlAEAAAsAAAAAAAAAAAAAAAAALwEAAF9yZWxzLy5yZWxzUEsBAi0AFAAGAAgAAAAhAKM+&#10;5PmCAgAAEAUAAA4AAAAAAAAAAAAAAAAALgIAAGRycy9lMm9Eb2MueG1sUEsBAi0AFAAGAAgAAAAh&#10;ANMsnLjgAAAACwEAAA8AAAAAAAAAAAAAAAAA3AQAAGRycy9kb3ducmV2LnhtbFBLBQYAAAAABAAE&#10;APMAAADpBQAAAAA=&#10;" stroked="f">
            <v:textbox>
              <w:txbxContent>
                <w:p w:rsidR="009F5A28" w:rsidRPr="00196319" w:rsidRDefault="009F5A28" w:rsidP="00E242BC">
                  <w:pPr>
                    <w:pStyle w:val="a5"/>
                    <w:jc w:val="both"/>
                    <w:rPr>
                      <w:b/>
                      <w:szCs w:val="28"/>
                    </w:rPr>
                  </w:pPr>
                  <w:r w:rsidRPr="00E242BC">
                    <w:rPr>
                      <w:sz w:val="24"/>
                    </w:rPr>
                    <w:t>О внесении изменений и дополнений в постановление Администрации Доможировского сельского поселения от 1</w:t>
                  </w:r>
                  <w:r>
                    <w:rPr>
                      <w:sz w:val="24"/>
                    </w:rPr>
                    <w:t>0</w:t>
                  </w:r>
                  <w:r w:rsidRPr="00E242BC">
                    <w:rPr>
                      <w:sz w:val="24"/>
                    </w:rPr>
                    <w:t>.0</w:t>
                  </w:r>
                  <w:r>
                    <w:rPr>
                      <w:sz w:val="24"/>
                    </w:rPr>
                    <w:t>5</w:t>
                  </w:r>
                  <w:r w:rsidRPr="00E242BC">
                    <w:rPr>
                      <w:sz w:val="24"/>
                    </w:rPr>
                    <w:t>.201</w:t>
                  </w:r>
                  <w:r>
                    <w:rPr>
                      <w:sz w:val="24"/>
                    </w:rPr>
                    <w:t>6</w:t>
                  </w:r>
                  <w:r w:rsidRPr="00E242BC">
                    <w:rPr>
                      <w:sz w:val="24"/>
                    </w:rPr>
                    <w:t xml:space="preserve"> года № </w:t>
                  </w:r>
                  <w:r>
                    <w:rPr>
                      <w:sz w:val="24"/>
                    </w:rPr>
                    <w:t>83</w:t>
                  </w:r>
                  <w:r w:rsidRPr="00E242BC">
                    <w:rPr>
                      <w:sz w:val="24"/>
                    </w:rPr>
                    <w:t xml:space="preserve"> «Об утверждении Административного регламента по предоставлению муниципальной услуги «Выдача специального разрешения на движение  транспортных средств Администрацией Доможировского сельского поселения, в случае, если маршрут, часть маршрута тяжеловесного и</w:t>
                  </w:r>
                  <w:r w:rsidRPr="00E242BC">
                    <w:t xml:space="preserve"> </w:t>
                  </w:r>
                  <w:r w:rsidRPr="00E242BC">
                    <w:rPr>
                      <w:sz w:val="24"/>
                    </w:rPr>
                    <w:t>(или) крупногабаритного транспортного средства проходят по автомобильным дорогам</w:t>
                  </w:r>
                  <w:r w:rsidRPr="00E242BC">
                    <w:t xml:space="preserve"> </w:t>
                  </w:r>
                  <w:r w:rsidRPr="00E242BC">
                    <w:rPr>
                      <w:sz w:val="24"/>
                    </w:rPr>
                    <w:t xml:space="preserve">местного </w:t>
                  </w:r>
                  <w:r w:rsidRPr="00A91E03">
                    <w:rPr>
                      <w:sz w:val="24"/>
                    </w:rPr>
                    <w:t>значения</w:t>
                  </w:r>
                  <w:r w:rsidRPr="00E242BC">
                    <w:t xml:space="preserve"> </w:t>
                  </w:r>
                  <w:r w:rsidRPr="00E242BC">
                    <w:rPr>
                      <w:sz w:val="24"/>
                    </w:rPr>
                    <w:t>поселения, при условии, что маршрут указанного транспортного средства проходит в границах этого поселения, часть маршрута не проходит по автомобильным дорогам фед</w:t>
                  </w:r>
                  <w:bookmarkStart w:id="0" w:name="_GoBack"/>
                  <w:bookmarkEnd w:id="0"/>
                  <w:r w:rsidRPr="00E242BC">
                    <w:rPr>
                      <w:sz w:val="24"/>
                    </w:rPr>
                    <w:t>ерального, регионального или межмуниципального, местного значения муниципального района, участкам таких автомобильных дорог»</w:t>
                  </w:r>
                  <w:r w:rsidRPr="00E242BC">
                    <w:br/>
                  </w:r>
                </w:p>
                <w:p w:rsidR="009F5A28" w:rsidRPr="0010150F" w:rsidRDefault="009F5A28" w:rsidP="0010150F">
                  <w:pPr>
                    <w:widowControl w:val="0"/>
                    <w:autoSpaceDE w:val="0"/>
                    <w:autoSpaceDN w:val="0"/>
                    <w:adjustRightInd w:val="0"/>
                    <w:spacing w:after="0" w:line="240" w:lineRule="auto"/>
                    <w:jc w:val="both"/>
                    <w:rPr>
                      <w:rFonts w:ascii="Times New Roman" w:hAnsi="Times New Roman"/>
                      <w:sz w:val="25"/>
                      <w:szCs w:val="25"/>
                    </w:rPr>
                  </w:pPr>
                </w:p>
                <w:p w:rsidR="009F5A28" w:rsidRDefault="009F5A28"/>
              </w:txbxContent>
            </v:textbox>
            <w10:wrap anchorx="margin"/>
          </v:shape>
        </w:pict>
      </w:r>
      <w:r w:rsidR="009F5A28" w:rsidRPr="00141C72">
        <w:rPr>
          <w:rFonts w:ascii="Times New Roman" w:hAnsi="Times New Roman"/>
          <w:color w:val="000000"/>
          <w:sz w:val="28"/>
          <w:szCs w:val="28"/>
        </w:rPr>
        <w:t xml:space="preserve">  </w:t>
      </w:r>
      <w:r w:rsidR="009F5A28" w:rsidRPr="00141C72">
        <w:rPr>
          <w:rFonts w:ascii="Times New Roman" w:hAnsi="Times New Roman"/>
          <w:color w:val="000000"/>
          <w:sz w:val="28"/>
          <w:szCs w:val="28"/>
          <w:u w:val="single"/>
        </w:rPr>
        <w:t>от  19.12.2018</w:t>
      </w:r>
      <w:r w:rsidR="009F5A28" w:rsidRPr="00141C72">
        <w:rPr>
          <w:rFonts w:ascii="Times New Roman" w:hAnsi="Times New Roman"/>
          <w:color w:val="000000"/>
          <w:sz w:val="28"/>
          <w:szCs w:val="28"/>
        </w:rPr>
        <w:t xml:space="preserve">                             </w:t>
      </w:r>
      <w:r w:rsidR="009F5A28" w:rsidRPr="00141C72">
        <w:rPr>
          <w:rFonts w:ascii="Times New Roman" w:hAnsi="Times New Roman"/>
          <w:bCs/>
          <w:color w:val="000000"/>
          <w:sz w:val="28"/>
          <w:szCs w:val="28"/>
          <w:u w:val="single"/>
        </w:rPr>
        <w:t xml:space="preserve">№    </w:t>
      </w:r>
      <w:r w:rsidR="009F5A28">
        <w:rPr>
          <w:rFonts w:ascii="Times New Roman" w:hAnsi="Times New Roman"/>
          <w:bCs/>
          <w:color w:val="000000"/>
          <w:sz w:val="28"/>
          <w:szCs w:val="28"/>
          <w:u w:val="single"/>
        </w:rPr>
        <w:t>278</w:t>
      </w:r>
    </w:p>
    <w:tbl>
      <w:tblPr>
        <w:tblW w:w="0" w:type="auto"/>
        <w:tblLook w:val="01E0" w:firstRow="1" w:lastRow="1" w:firstColumn="1" w:lastColumn="1" w:noHBand="0" w:noVBand="0"/>
      </w:tblPr>
      <w:tblGrid>
        <w:gridCol w:w="9853"/>
      </w:tblGrid>
      <w:tr w:rsidR="009F5A28" w:rsidRPr="00D94C55" w:rsidTr="004C52F0">
        <w:trPr>
          <w:trHeight w:val="1388"/>
        </w:trPr>
        <w:tc>
          <w:tcPr>
            <w:tcW w:w="10280" w:type="dxa"/>
          </w:tcPr>
          <w:p w:rsidR="009F5A28" w:rsidRPr="00C00477" w:rsidRDefault="009F5A28" w:rsidP="005256E4">
            <w:pPr>
              <w:pStyle w:val="af2"/>
              <w:jc w:val="both"/>
              <w:rPr>
                <w:rFonts w:ascii="Times New Roman" w:hAnsi="Times New Roman"/>
                <w:sz w:val="26"/>
                <w:szCs w:val="26"/>
              </w:rPr>
            </w:pPr>
          </w:p>
          <w:p w:rsidR="009F5A28" w:rsidRPr="00C00477" w:rsidRDefault="009F5A28" w:rsidP="005256E4">
            <w:pPr>
              <w:pStyle w:val="af2"/>
              <w:jc w:val="both"/>
              <w:rPr>
                <w:rFonts w:ascii="Times New Roman" w:hAnsi="Times New Roman"/>
                <w:sz w:val="26"/>
                <w:szCs w:val="26"/>
              </w:rPr>
            </w:pPr>
          </w:p>
          <w:p w:rsidR="009F5A28" w:rsidRPr="00C00477" w:rsidRDefault="009F5A28" w:rsidP="005256E4">
            <w:pPr>
              <w:pStyle w:val="af2"/>
              <w:jc w:val="both"/>
              <w:rPr>
                <w:rFonts w:ascii="Times New Roman" w:hAnsi="Times New Roman"/>
                <w:sz w:val="26"/>
                <w:szCs w:val="26"/>
              </w:rPr>
            </w:pPr>
          </w:p>
          <w:p w:rsidR="009F5A28" w:rsidRPr="00C00477" w:rsidRDefault="009F5A28" w:rsidP="005256E4">
            <w:pPr>
              <w:pStyle w:val="af2"/>
              <w:jc w:val="both"/>
              <w:rPr>
                <w:rFonts w:ascii="Times New Roman" w:hAnsi="Times New Roman"/>
                <w:sz w:val="26"/>
                <w:szCs w:val="26"/>
              </w:rPr>
            </w:pPr>
          </w:p>
          <w:p w:rsidR="009F5A28" w:rsidRPr="00C00477" w:rsidRDefault="009F5A28" w:rsidP="005256E4">
            <w:pPr>
              <w:pStyle w:val="af2"/>
              <w:jc w:val="both"/>
              <w:rPr>
                <w:rFonts w:ascii="Times New Roman" w:hAnsi="Times New Roman"/>
                <w:sz w:val="26"/>
                <w:szCs w:val="26"/>
              </w:rPr>
            </w:pPr>
          </w:p>
          <w:p w:rsidR="009F5A28" w:rsidRPr="00C00477" w:rsidRDefault="009F5A28" w:rsidP="005256E4">
            <w:pPr>
              <w:pStyle w:val="af2"/>
              <w:jc w:val="both"/>
              <w:rPr>
                <w:rFonts w:ascii="Times New Roman" w:hAnsi="Times New Roman"/>
                <w:sz w:val="26"/>
                <w:szCs w:val="26"/>
              </w:rPr>
            </w:pPr>
          </w:p>
          <w:p w:rsidR="009F5A28" w:rsidRPr="00C00477" w:rsidRDefault="009F5A28" w:rsidP="005256E4">
            <w:pPr>
              <w:pStyle w:val="af2"/>
              <w:jc w:val="both"/>
              <w:rPr>
                <w:rFonts w:ascii="Times New Roman" w:hAnsi="Times New Roman"/>
                <w:sz w:val="26"/>
                <w:szCs w:val="26"/>
              </w:rPr>
            </w:pPr>
          </w:p>
          <w:p w:rsidR="009F5A28" w:rsidRPr="00C00477" w:rsidRDefault="009F5A28" w:rsidP="005256E4">
            <w:pPr>
              <w:pStyle w:val="af2"/>
              <w:jc w:val="both"/>
              <w:rPr>
                <w:rFonts w:ascii="Times New Roman" w:hAnsi="Times New Roman"/>
                <w:sz w:val="26"/>
                <w:szCs w:val="26"/>
              </w:rPr>
            </w:pPr>
          </w:p>
          <w:p w:rsidR="009F5A28" w:rsidRPr="00C00477" w:rsidRDefault="009F5A28" w:rsidP="005256E4">
            <w:pPr>
              <w:pStyle w:val="af2"/>
              <w:jc w:val="both"/>
              <w:rPr>
                <w:rFonts w:ascii="Times New Roman" w:hAnsi="Times New Roman"/>
                <w:sz w:val="26"/>
                <w:szCs w:val="26"/>
              </w:rPr>
            </w:pPr>
          </w:p>
          <w:p w:rsidR="009F5A28" w:rsidRPr="00C00477" w:rsidRDefault="009F5A28" w:rsidP="005256E4">
            <w:pPr>
              <w:pStyle w:val="af2"/>
              <w:jc w:val="both"/>
              <w:rPr>
                <w:rFonts w:ascii="Times New Roman" w:hAnsi="Times New Roman"/>
                <w:sz w:val="26"/>
                <w:szCs w:val="26"/>
              </w:rPr>
            </w:pPr>
          </w:p>
          <w:tbl>
            <w:tblPr>
              <w:tblW w:w="0" w:type="auto"/>
              <w:tblLook w:val="01E0" w:firstRow="1" w:lastRow="1" w:firstColumn="1" w:lastColumn="1" w:noHBand="0" w:noVBand="0"/>
            </w:tblPr>
            <w:tblGrid>
              <w:gridCol w:w="9637"/>
            </w:tblGrid>
            <w:tr w:rsidR="009F5A28" w:rsidRPr="00D94C55" w:rsidTr="007327D1">
              <w:trPr>
                <w:trHeight w:val="1388"/>
              </w:trPr>
              <w:tc>
                <w:tcPr>
                  <w:tcW w:w="10064" w:type="dxa"/>
                </w:tcPr>
                <w:p w:rsidR="009F5A28" w:rsidRPr="00C00477" w:rsidRDefault="009F5A28" w:rsidP="005256E4">
                  <w:pPr>
                    <w:pStyle w:val="af2"/>
                    <w:jc w:val="both"/>
                    <w:rPr>
                      <w:rFonts w:ascii="Times New Roman" w:hAnsi="Times New Roman"/>
                      <w:sz w:val="26"/>
                      <w:szCs w:val="26"/>
                    </w:rPr>
                  </w:pPr>
                  <w:r w:rsidRPr="00C00477">
                    <w:rPr>
                      <w:rFonts w:ascii="Times New Roman" w:hAnsi="Times New Roman"/>
                      <w:sz w:val="26"/>
                      <w:szCs w:val="26"/>
                    </w:rPr>
                    <w:t xml:space="preserve">              </w:t>
                  </w:r>
                </w:p>
                <w:p w:rsidR="009F5A28" w:rsidRPr="00C00477" w:rsidRDefault="009F5A28" w:rsidP="005256E4">
                  <w:pPr>
                    <w:pStyle w:val="af2"/>
                    <w:jc w:val="both"/>
                    <w:rPr>
                      <w:rFonts w:ascii="Times New Roman" w:hAnsi="Times New Roman"/>
                      <w:sz w:val="26"/>
                      <w:szCs w:val="26"/>
                    </w:rPr>
                  </w:pPr>
                  <w:r w:rsidRPr="00C00477">
                    <w:rPr>
                      <w:rFonts w:ascii="Times New Roman" w:hAnsi="Times New Roman"/>
                      <w:sz w:val="26"/>
                      <w:szCs w:val="26"/>
                    </w:rPr>
                    <w:t xml:space="preserve">        </w:t>
                  </w:r>
                </w:p>
                <w:p w:rsidR="009F5A28" w:rsidRDefault="009F5A28" w:rsidP="005256E4">
                  <w:pPr>
                    <w:pStyle w:val="af2"/>
                    <w:jc w:val="both"/>
                    <w:rPr>
                      <w:rFonts w:ascii="Times New Roman" w:hAnsi="Times New Roman"/>
                      <w:sz w:val="28"/>
                      <w:szCs w:val="28"/>
                    </w:rPr>
                  </w:pPr>
                  <w:r w:rsidRPr="00196319">
                    <w:rPr>
                      <w:rFonts w:ascii="Times New Roman" w:hAnsi="Times New Roman"/>
                      <w:sz w:val="28"/>
                      <w:szCs w:val="28"/>
                    </w:rPr>
                    <w:t xml:space="preserve">     </w:t>
                  </w:r>
                </w:p>
                <w:p w:rsidR="009F5A28" w:rsidRDefault="009F5A28" w:rsidP="005256E4">
                  <w:pPr>
                    <w:pStyle w:val="af2"/>
                    <w:jc w:val="both"/>
                    <w:rPr>
                      <w:rFonts w:ascii="Times New Roman" w:hAnsi="Times New Roman"/>
                      <w:sz w:val="28"/>
                      <w:szCs w:val="28"/>
                    </w:rPr>
                  </w:pPr>
                </w:p>
                <w:p w:rsidR="009F5A28" w:rsidRPr="00E242BC" w:rsidRDefault="009F5A28" w:rsidP="005256E4">
                  <w:pPr>
                    <w:pStyle w:val="af2"/>
                    <w:jc w:val="both"/>
                    <w:rPr>
                      <w:rFonts w:ascii="Times New Roman" w:hAnsi="Times New Roman"/>
                      <w:sz w:val="24"/>
                      <w:szCs w:val="24"/>
                    </w:rPr>
                  </w:pPr>
                  <w:r>
                    <w:rPr>
                      <w:rFonts w:ascii="Times New Roman" w:hAnsi="Times New Roman"/>
                      <w:sz w:val="28"/>
                      <w:szCs w:val="28"/>
                    </w:rPr>
                    <w:t xml:space="preserve">     </w:t>
                  </w:r>
                  <w:r w:rsidRPr="00196319">
                    <w:rPr>
                      <w:rFonts w:ascii="Times New Roman" w:hAnsi="Times New Roman"/>
                      <w:sz w:val="28"/>
                      <w:szCs w:val="28"/>
                    </w:rPr>
                    <w:t xml:space="preserve"> </w:t>
                  </w:r>
                  <w:r w:rsidRPr="00E242BC">
                    <w:rPr>
                      <w:rFonts w:ascii="Times New Roman" w:hAnsi="Times New Roman"/>
                      <w:sz w:val="24"/>
                      <w:szCs w:val="24"/>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Pr="00E242BC">
                    <w:rPr>
                      <w:rFonts w:ascii="Times New Roman" w:hAnsi="Times New Roman"/>
                      <w:b/>
                      <w:sz w:val="24"/>
                      <w:szCs w:val="24"/>
                    </w:rPr>
                    <w:t xml:space="preserve">п о с т а н о в л я е т </w:t>
                  </w:r>
                  <w:r w:rsidRPr="00E242BC">
                    <w:rPr>
                      <w:rFonts w:ascii="Times New Roman" w:hAnsi="Times New Roman"/>
                      <w:sz w:val="24"/>
                      <w:szCs w:val="24"/>
                    </w:rPr>
                    <w:t>:</w:t>
                  </w:r>
                </w:p>
                <w:p w:rsidR="009F5A28" w:rsidRPr="00E242BC" w:rsidRDefault="009F5A28" w:rsidP="00196319">
                  <w:pPr>
                    <w:pStyle w:val="ConsPlusTitle"/>
                    <w:jc w:val="both"/>
                    <w:rPr>
                      <w:rFonts w:ascii="Times New Roman" w:hAnsi="Times New Roman" w:cs="Times New Roman"/>
                      <w:b w:val="0"/>
                      <w:sz w:val="24"/>
                      <w:szCs w:val="24"/>
                    </w:rPr>
                  </w:pPr>
                  <w:r w:rsidRPr="00E242BC">
                    <w:rPr>
                      <w:sz w:val="24"/>
                      <w:szCs w:val="24"/>
                    </w:rPr>
                    <w:t xml:space="preserve">      </w:t>
                  </w:r>
                  <w:r w:rsidRPr="00E242BC">
                    <w:rPr>
                      <w:rFonts w:ascii="Times New Roman" w:hAnsi="Times New Roman" w:cs="Times New Roman"/>
                      <w:b w:val="0"/>
                      <w:sz w:val="24"/>
                      <w:szCs w:val="24"/>
                    </w:rPr>
                    <w:t>1. Внести в постановление Администрации  Доможировского сельского поселения Лодейнопольского муниципального район Ленинградской области от 10.05.2016 года № 83 «Об утверждении Административного регламента по предоставлению муниципальной услуги «Выдача специального разрешения на движение  транспортных средств Администрацией Доможировского сельского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часть маршрута не проходит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следующие изменения и дополнения:</w:t>
                  </w:r>
                </w:p>
                <w:p w:rsidR="009F5A28" w:rsidRPr="00E242BC" w:rsidRDefault="009F5A28" w:rsidP="00196319">
                  <w:pPr>
                    <w:pStyle w:val="a5"/>
                    <w:jc w:val="both"/>
                    <w:rPr>
                      <w:b/>
                      <w:bCs/>
                      <w:sz w:val="24"/>
                    </w:rPr>
                  </w:pPr>
                  <w:r w:rsidRPr="00E242BC">
                    <w:rPr>
                      <w:sz w:val="24"/>
                    </w:rPr>
                    <w:t xml:space="preserve">1.1.  Раздел </w:t>
                  </w:r>
                  <w:r w:rsidRPr="00E242BC">
                    <w:rPr>
                      <w:iCs/>
                      <w:sz w:val="24"/>
                    </w:rPr>
                    <w:t xml:space="preserve"> </w:t>
                  </w:r>
                  <w:r>
                    <w:rPr>
                      <w:iCs/>
                      <w:sz w:val="24"/>
                    </w:rPr>
                    <w:t xml:space="preserve">6 </w:t>
                  </w:r>
                  <w:r w:rsidRPr="00E242BC">
                    <w:rPr>
                      <w:iCs/>
                      <w:sz w:val="24"/>
                    </w:rPr>
                    <w:t>«</w:t>
                  </w:r>
                  <w:r w:rsidRPr="00E242BC">
                    <w:rPr>
                      <w:sz w:val="24"/>
                    </w:rPr>
                    <w:t>Досудебный (внесудебный) порядок обжало</w:t>
                  </w:r>
                  <w:r>
                    <w:rPr>
                      <w:sz w:val="24"/>
                    </w:rPr>
                    <w:t>вания решений и действий органа</w:t>
                  </w:r>
                  <w:r w:rsidRPr="00E242BC">
                    <w:rPr>
                      <w:sz w:val="24"/>
                    </w:rPr>
                    <w:t>, предоставляющего услугу, а также должностных лиц,  участвующих в предоставлении муниципальной услуги»  изложить в новой редакции  согласно приложения №1.</w:t>
                  </w:r>
                </w:p>
                <w:p w:rsidR="009F5A28" w:rsidRPr="00E242BC" w:rsidRDefault="009F5A28" w:rsidP="00EA5829">
                  <w:pPr>
                    <w:pStyle w:val="ConsPlusNormal"/>
                    <w:jc w:val="both"/>
                    <w:rPr>
                      <w:rFonts w:ascii="Times New Roman" w:hAnsi="Times New Roman"/>
                      <w:b w:val="0"/>
                      <w:sz w:val="24"/>
                      <w:szCs w:val="24"/>
                    </w:rPr>
                  </w:pPr>
                  <w:r w:rsidRPr="00E242BC">
                    <w:rPr>
                      <w:rFonts w:ascii="Times New Roman" w:hAnsi="Times New Roman"/>
                      <w:b w:val="0"/>
                      <w:sz w:val="24"/>
                      <w:szCs w:val="24"/>
                    </w:rPr>
                    <w:t xml:space="preserve">      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9F5A28" w:rsidRPr="00E242BC" w:rsidRDefault="009F5A28" w:rsidP="00EA5829">
                  <w:pPr>
                    <w:pStyle w:val="ConsPlusNormal"/>
                    <w:jc w:val="both"/>
                    <w:rPr>
                      <w:rFonts w:ascii="Times New Roman" w:hAnsi="Times New Roman"/>
                      <w:b w:val="0"/>
                      <w:sz w:val="24"/>
                      <w:szCs w:val="24"/>
                    </w:rPr>
                  </w:pPr>
                  <w:r w:rsidRPr="00E242BC">
                    <w:rPr>
                      <w:rFonts w:ascii="Times New Roman" w:hAnsi="Times New Roman"/>
                      <w:b w:val="0"/>
                      <w:sz w:val="24"/>
                      <w:szCs w:val="24"/>
                    </w:rPr>
                    <w:t xml:space="preserve">      3. Постановление вступает в силу после его официального опубликования.</w:t>
                  </w:r>
                </w:p>
                <w:p w:rsidR="009F5A28" w:rsidRPr="00E242BC" w:rsidRDefault="009F5A28" w:rsidP="00EA5829">
                  <w:pPr>
                    <w:pStyle w:val="af2"/>
                    <w:rPr>
                      <w:rFonts w:ascii="Times New Roman" w:hAnsi="Times New Roman"/>
                      <w:sz w:val="24"/>
                      <w:szCs w:val="24"/>
                    </w:rPr>
                  </w:pPr>
                </w:p>
                <w:p w:rsidR="009F5A28" w:rsidRPr="00E242BC" w:rsidRDefault="009F5A28" w:rsidP="00EA5829">
                  <w:pPr>
                    <w:pStyle w:val="af2"/>
                    <w:rPr>
                      <w:rFonts w:ascii="Times New Roman" w:hAnsi="Times New Roman"/>
                      <w:sz w:val="24"/>
                      <w:szCs w:val="24"/>
                    </w:rPr>
                  </w:pPr>
                </w:p>
                <w:p w:rsidR="009F5A28" w:rsidRPr="00E242BC" w:rsidRDefault="009F5A28" w:rsidP="00EA5829">
                  <w:pPr>
                    <w:pStyle w:val="af2"/>
                    <w:rPr>
                      <w:rFonts w:ascii="Times New Roman" w:hAnsi="Times New Roman"/>
                      <w:sz w:val="24"/>
                      <w:szCs w:val="24"/>
                    </w:rPr>
                  </w:pPr>
                  <w:r w:rsidRPr="00E242BC">
                    <w:rPr>
                      <w:rFonts w:ascii="Times New Roman" w:hAnsi="Times New Roman"/>
                      <w:sz w:val="24"/>
                      <w:szCs w:val="24"/>
                    </w:rPr>
                    <w:t>Глава  Администрации</w:t>
                  </w:r>
                </w:p>
                <w:p w:rsidR="009F5A28" w:rsidRPr="00E242BC" w:rsidRDefault="009F5A28" w:rsidP="00170E29">
                  <w:pPr>
                    <w:pStyle w:val="af2"/>
                    <w:rPr>
                      <w:rFonts w:ascii="Times New Roman" w:hAnsi="Times New Roman"/>
                      <w:sz w:val="24"/>
                      <w:szCs w:val="24"/>
                    </w:rPr>
                  </w:pPr>
                  <w:r w:rsidRPr="00E242BC">
                    <w:rPr>
                      <w:rFonts w:ascii="Times New Roman" w:hAnsi="Times New Roman"/>
                      <w:sz w:val="24"/>
                      <w:szCs w:val="24"/>
                    </w:rPr>
                    <w:t xml:space="preserve">Доможировского  сельского поселения                                         М.К.БОРИЧЕВ                                                                                                                               </w:t>
                  </w:r>
                </w:p>
                <w:p w:rsidR="009F5A28" w:rsidRDefault="009F5A28" w:rsidP="00EA5829">
                  <w:pPr>
                    <w:pStyle w:val="af2"/>
                    <w:jc w:val="right"/>
                    <w:rPr>
                      <w:rStyle w:val="af3"/>
                      <w:rFonts w:ascii="Times New Roman" w:hAnsi="Times New Roman"/>
                      <w:b w:val="0"/>
                    </w:rPr>
                  </w:pPr>
                </w:p>
                <w:p w:rsidR="009F5A28" w:rsidRPr="00417F6F" w:rsidRDefault="009F5A28" w:rsidP="00EA5829">
                  <w:pPr>
                    <w:pStyle w:val="af2"/>
                    <w:jc w:val="right"/>
                    <w:rPr>
                      <w:rStyle w:val="af3"/>
                      <w:rFonts w:ascii="Times New Roman" w:hAnsi="Times New Roman"/>
                      <w:b w:val="0"/>
                    </w:rPr>
                  </w:pPr>
                  <w:r w:rsidRPr="00417F6F">
                    <w:rPr>
                      <w:rStyle w:val="af3"/>
                      <w:rFonts w:ascii="Times New Roman" w:hAnsi="Times New Roman"/>
                      <w:b w:val="0"/>
                    </w:rPr>
                    <w:lastRenderedPageBreak/>
                    <w:t>Приложение № 1</w:t>
                  </w:r>
                </w:p>
                <w:p w:rsidR="009F5A28" w:rsidRPr="00417F6F" w:rsidRDefault="009F5A28" w:rsidP="00EA5829">
                  <w:pPr>
                    <w:pStyle w:val="af2"/>
                    <w:jc w:val="right"/>
                    <w:rPr>
                      <w:rStyle w:val="af3"/>
                      <w:rFonts w:ascii="Times New Roman" w:hAnsi="Times New Roman"/>
                      <w:b w:val="0"/>
                    </w:rPr>
                  </w:pPr>
                  <w:r w:rsidRPr="00417F6F">
                    <w:rPr>
                      <w:rStyle w:val="af3"/>
                      <w:rFonts w:ascii="Times New Roman" w:hAnsi="Times New Roman"/>
                      <w:b w:val="0"/>
                    </w:rPr>
                    <w:t xml:space="preserve">                                                                                         к постановлению Администрации </w:t>
                  </w:r>
                </w:p>
                <w:p w:rsidR="009F5A28" w:rsidRPr="00417F6F" w:rsidRDefault="009F5A28" w:rsidP="00EA5829">
                  <w:pPr>
                    <w:pStyle w:val="af2"/>
                    <w:jc w:val="right"/>
                    <w:rPr>
                      <w:rStyle w:val="af3"/>
                      <w:rFonts w:ascii="Times New Roman" w:hAnsi="Times New Roman"/>
                      <w:b w:val="0"/>
                    </w:rPr>
                  </w:pPr>
                  <w:r w:rsidRPr="00417F6F">
                    <w:rPr>
                      <w:rStyle w:val="af3"/>
                      <w:rFonts w:ascii="Times New Roman" w:hAnsi="Times New Roman"/>
                      <w:b w:val="0"/>
                    </w:rPr>
                    <w:t xml:space="preserve">Доможировского сельского поселения </w:t>
                  </w:r>
                </w:p>
                <w:p w:rsidR="009F5A28" w:rsidRPr="00417F6F" w:rsidRDefault="009F5A28" w:rsidP="00EA5829">
                  <w:pPr>
                    <w:pStyle w:val="af2"/>
                    <w:jc w:val="right"/>
                    <w:rPr>
                      <w:rStyle w:val="af3"/>
                      <w:rFonts w:ascii="Times New Roman" w:hAnsi="Times New Roman"/>
                      <w:b w:val="0"/>
                    </w:rPr>
                  </w:pPr>
                  <w:r w:rsidRPr="00417F6F">
                    <w:rPr>
                      <w:rStyle w:val="af3"/>
                      <w:rFonts w:ascii="Times New Roman" w:hAnsi="Times New Roman"/>
                      <w:b w:val="0"/>
                    </w:rPr>
                    <w:t xml:space="preserve">Лодейнопольского муниципального </w:t>
                  </w:r>
                </w:p>
                <w:p w:rsidR="009F5A28" w:rsidRPr="00417F6F" w:rsidRDefault="009F5A28" w:rsidP="00EA5829">
                  <w:pPr>
                    <w:pStyle w:val="af2"/>
                    <w:jc w:val="right"/>
                    <w:rPr>
                      <w:rStyle w:val="af3"/>
                      <w:rFonts w:ascii="Times New Roman" w:hAnsi="Times New Roman"/>
                      <w:b w:val="0"/>
                    </w:rPr>
                  </w:pPr>
                  <w:r w:rsidRPr="00417F6F">
                    <w:rPr>
                      <w:rStyle w:val="af3"/>
                      <w:rFonts w:ascii="Times New Roman" w:hAnsi="Times New Roman"/>
                      <w:b w:val="0"/>
                    </w:rPr>
                    <w:t xml:space="preserve">района Ленинградской области </w:t>
                  </w:r>
                </w:p>
                <w:p w:rsidR="009F5A28" w:rsidRPr="00C00477" w:rsidRDefault="009F5A28" w:rsidP="00EA5829">
                  <w:pPr>
                    <w:pStyle w:val="af2"/>
                    <w:jc w:val="right"/>
                    <w:rPr>
                      <w:rStyle w:val="af3"/>
                      <w:rFonts w:ascii="Times New Roman" w:hAnsi="Times New Roman"/>
                      <w:b w:val="0"/>
                      <w:sz w:val="26"/>
                      <w:szCs w:val="26"/>
                    </w:rPr>
                  </w:pPr>
                  <w:r w:rsidRPr="00417F6F">
                    <w:rPr>
                      <w:rStyle w:val="af3"/>
                      <w:rFonts w:ascii="Times New Roman" w:hAnsi="Times New Roman"/>
                      <w:b w:val="0"/>
                    </w:rPr>
                    <w:t xml:space="preserve">от 19.12.2018 года  № </w:t>
                  </w:r>
                  <w:r>
                    <w:rPr>
                      <w:rStyle w:val="af3"/>
                      <w:rFonts w:ascii="Times New Roman" w:hAnsi="Times New Roman"/>
                      <w:b w:val="0"/>
                    </w:rPr>
                    <w:t>278</w:t>
                  </w:r>
                </w:p>
                <w:p w:rsidR="009F5A28" w:rsidRPr="00C00477" w:rsidRDefault="009F5A28" w:rsidP="00EA5829">
                  <w:pPr>
                    <w:pStyle w:val="ConsPlusTitle"/>
                    <w:widowControl/>
                    <w:suppressAutoHyphens w:val="0"/>
                    <w:autoSpaceDN w:val="0"/>
                    <w:adjustRightInd w:val="0"/>
                    <w:contextualSpacing/>
                    <w:jc w:val="both"/>
                    <w:rPr>
                      <w:rFonts w:ascii="Times New Roman" w:hAnsi="Times New Roman" w:cs="Times New Roman"/>
                      <w:b w:val="0"/>
                      <w:sz w:val="26"/>
                      <w:szCs w:val="26"/>
                    </w:rPr>
                  </w:pPr>
                </w:p>
                <w:p w:rsidR="009F5A28" w:rsidRPr="00D94C55" w:rsidRDefault="009F5A28" w:rsidP="00EA3DD1">
                  <w:pPr>
                    <w:autoSpaceDN w:val="0"/>
                    <w:jc w:val="center"/>
                    <w:outlineLvl w:val="1"/>
                    <w:rPr>
                      <w:rFonts w:ascii="Times New Roman" w:hAnsi="Times New Roman"/>
                      <w:b/>
                      <w:sz w:val="26"/>
                      <w:szCs w:val="26"/>
                      <w:lang w:eastAsia="ru-RU"/>
                    </w:rPr>
                  </w:pPr>
                  <w:r w:rsidRPr="00D94C55">
                    <w:rPr>
                      <w:rFonts w:ascii="Times New Roman" w:hAnsi="Times New Roman"/>
                      <w:b/>
                      <w:sz w:val="26"/>
                      <w:szCs w:val="26"/>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 работника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4C55" w:rsidDel="009F0626">
                    <w:rPr>
                      <w:rFonts w:ascii="Times New Roman" w:hAnsi="Times New Roman"/>
                      <w:sz w:val="26"/>
                      <w:szCs w:val="26"/>
                    </w:rPr>
                    <w:t xml:space="preserve"> </w:t>
                  </w:r>
                  <w:r w:rsidRPr="00D94C55">
                    <w:rPr>
                      <w:rFonts w:ascii="Times New Roman" w:hAnsi="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5A28" w:rsidRPr="00D94C55" w:rsidRDefault="009F5A2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D94C55">
                    <w:rPr>
                      <w:rFonts w:ascii="Times New Roman" w:hAnsi="Times New Roman"/>
                      <w:sz w:val="26"/>
                      <w:szCs w:val="26"/>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5A28" w:rsidRPr="00D94C55" w:rsidRDefault="009F5A2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5A28" w:rsidRPr="00D94C55" w:rsidRDefault="009F5A2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5A28" w:rsidRPr="00D94C55" w:rsidRDefault="009F5A2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9F5A28" w:rsidRPr="00D94C55" w:rsidRDefault="009F5A2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5A28" w:rsidRPr="00D94C55" w:rsidRDefault="009F5A28"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D94C55">
                    <w:rPr>
                      <w:rFonts w:ascii="Times New Roman" w:hAnsi="Times New Roman"/>
                      <w:sz w:val="26"/>
                      <w:szCs w:val="26"/>
                    </w:rPr>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D94C55">
                      <w:rPr>
                        <w:rFonts w:ascii="Times New Roman" w:hAnsi="Times New Roman"/>
                        <w:sz w:val="26"/>
                        <w:szCs w:val="26"/>
                      </w:rPr>
                      <w:t>части 5 статьи 11.2</w:t>
                    </w:r>
                  </w:hyperlink>
                  <w:r w:rsidRPr="00D94C55">
                    <w:rPr>
                      <w:rFonts w:ascii="Times New Roman" w:hAnsi="Times New Roman"/>
                      <w:sz w:val="26"/>
                      <w:szCs w:val="26"/>
                    </w:rPr>
                    <w:t xml:space="preserve"> Федерального закона от 27.07.2010 г. № 210-ФЗ.</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В письменной жалобе в обязательном порядке указываются:</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D94C55">
                      <w:rPr>
                        <w:rFonts w:ascii="Times New Roman" w:hAnsi="Times New Roman"/>
                        <w:color w:val="0000FF"/>
                        <w:sz w:val="26"/>
                        <w:szCs w:val="26"/>
                      </w:rPr>
                      <w:t>статьей 11.1</w:t>
                    </w:r>
                  </w:hyperlink>
                  <w:r w:rsidRPr="00D94C55">
                    <w:rPr>
                      <w:rFonts w:ascii="Times New Roman" w:hAnsi="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w:t>
                  </w:r>
                  <w:r w:rsidRPr="00D94C55">
                    <w:rPr>
                      <w:rFonts w:ascii="Times New Roman" w:hAnsi="Times New Roman"/>
                      <w:sz w:val="26"/>
                      <w:szCs w:val="26"/>
                    </w:rPr>
                    <w:lastRenderedPageBreak/>
                    <w:t>информация и документы не содержат сведений, составляющих государственную или иную охраняемую тайну.</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6.7. По результатам рассмотрения жалобы принимается одно из следующих решений:</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в удовлетворении жалобы отказывается.</w:t>
                  </w:r>
                </w:p>
                <w:p w:rsidR="009F5A28" w:rsidRPr="00D94C55" w:rsidRDefault="009F5A28" w:rsidP="00982808">
                  <w:pPr>
                    <w:autoSpaceDN w:val="0"/>
                    <w:adjustRightInd w:val="0"/>
                    <w:spacing w:after="0" w:line="240" w:lineRule="auto"/>
                    <w:ind w:firstLine="709"/>
                    <w:jc w:val="both"/>
                    <w:rPr>
                      <w:rFonts w:ascii="Times New Roman" w:hAnsi="Times New Roman"/>
                      <w:sz w:val="26"/>
                      <w:szCs w:val="26"/>
                    </w:rPr>
                  </w:pPr>
                  <w:r w:rsidRPr="00D94C55">
                    <w:rPr>
                      <w:rFonts w:ascii="Times New Roman" w:hAnsi="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A28" w:rsidRPr="00D94C55" w:rsidRDefault="009F5A28"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94C55">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5A28" w:rsidRPr="00D94C55" w:rsidRDefault="009F5A28" w:rsidP="00982808">
                  <w:pPr>
                    <w:pStyle w:val="a4"/>
                    <w:widowControl w:val="0"/>
                    <w:numPr>
                      <w:ilvl w:val="0"/>
                      <w:numId w:val="4"/>
                    </w:numPr>
                    <w:autoSpaceDE w:val="0"/>
                    <w:autoSpaceDN w:val="0"/>
                    <w:spacing w:after="0" w:line="240" w:lineRule="auto"/>
                    <w:ind w:left="0" w:firstLine="720"/>
                    <w:jc w:val="both"/>
                    <w:rPr>
                      <w:rFonts w:ascii="Times New Roman" w:hAnsi="Times New Roman"/>
                      <w:sz w:val="26"/>
                      <w:szCs w:val="26"/>
                    </w:rPr>
                  </w:pPr>
                  <w:r w:rsidRPr="00D94C55">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5A28" w:rsidRPr="00D94C55" w:rsidRDefault="009F5A28"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9F5A28" w:rsidRPr="00D94C55" w:rsidRDefault="009F5A28" w:rsidP="006D037B">
            <w:pPr>
              <w:jc w:val="both"/>
              <w:rPr>
                <w:rFonts w:ascii="Times New Roman" w:hAnsi="Times New Roman"/>
                <w:sz w:val="26"/>
                <w:szCs w:val="26"/>
              </w:rPr>
            </w:pPr>
            <w:r w:rsidRPr="00D94C55">
              <w:rPr>
                <w:rFonts w:ascii="Times New Roman" w:hAnsi="Times New Roman"/>
                <w:sz w:val="26"/>
                <w:szCs w:val="26"/>
              </w:rPr>
              <w:lastRenderedPageBreak/>
              <w:t xml:space="preserve">            </w:t>
            </w:r>
          </w:p>
        </w:tc>
      </w:tr>
    </w:tbl>
    <w:p w:rsidR="009F5A28" w:rsidRPr="00C00477" w:rsidRDefault="009F5A28" w:rsidP="00F14ED3">
      <w:pPr>
        <w:widowControl w:val="0"/>
        <w:autoSpaceDE w:val="0"/>
        <w:autoSpaceDN w:val="0"/>
        <w:adjustRightInd w:val="0"/>
        <w:spacing w:after="0" w:line="240" w:lineRule="auto"/>
        <w:ind w:firstLine="709"/>
        <w:jc w:val="both"/>
        <w:rPr>
          <w:rFonts w:ascii="Times New Roman" w:hAnsi="Times New Roman"/>
          <w:sz w:val="26"/>
          <w:szCs w:val="26"/>
        </w:rPr>
      </w:pPr>
      <w:r w:rsidRPr="00C00477">
        <w:rPr>
          <w:rFonts w:ascii="Times New Roman" w:hAnsi="Times New Roman"/>
          <w:sz w:val="26"/>
          <w:szCs w:val="26"/>
        </w:rPr>
        <w:lastRenderedPageBreak/>
        <w:t xml:space="preserve"> </w:t>
      </w:r>
    </w:p>
    <w:sectPr w:rsidR="009F5A28" w:rsidRPr="00C00477"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28" w:rsidRDefault="009F5A28" w:rsidP="004C52F0">
      <w:pPr>
        <w:spacing w:after="0" w:line="240" w:lineRule="auto"/>
      </w:pPr>
      <w:r>
        <w:separator/>
      </w:r>
    </w:p>
  </w:endnote>
  <w:endnote w:type="continuationSeparator" w:id="0">
    <w:p w:rsidR="009F5A28" w:rsidRDefault="009F5A28"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28" w:rsidRDefault="009F5A28" w:rsidP="004C52F0">
      <w:pPr>
        <w:spacing w:after="0" w:line="240" w:lineRule="auto"/>
      </w:pPr>
      <w:r>
        <w:separator/>
      </w:r>
    </w:p>
  </w:footnote>
  <w:footnote w:type="continuationSeparator" w:id="0">
    <w:p w:rsidR="009F5A28" w:rsidRDefault="009F5A28"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F55"/>
    <w:rsid w:val="00013446"/>
    <w:rsid w:val="00032CAD"/>
    <w:rsid w:val="00041D3F"/>
    <w:rsid w:val="00042D75"/>
    <w:rsid w:val="00046550"/>
    <w:rsid w:val="0004667B"/>
    <w:rsid w:val="00076D58"/>
    <w:rsid w:val="000A1E0A"/>
    <w:rsid w:val="000C54D7"/>
    <w:rsid w:val="0010150F"/>
    <w:rsid w:val="00102BD1"/>
    <w:rsid w:val="00121E9B"/>
    <w:rsid w:val="00137866"/>
    <w:rsid w:val="00141C72"/>
    <w:rsid w:val="00170E29"/>
    <w:rsid w:val="001858AF"/>
    <w:rsid w:val="00195B06"/>
    <w:rsid w:val="00196319"/>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2C1666"/>
    <w:rsid w:val="0030413C"/>
    <w:rsid w:val="00310B0D"/>
    <w:rsid w:val="003A2631"/>
    <w:rsid w:val="003A6C83"/>
    <w:rsid w:val="003D6EC4"/>
    <w:rsid w:val="003F551B"/>
    <w:rsid w:val="00405868"/>
    <w:rsid w:val="00412926"/>
    <w:rsid w:val="00417F6F"/>
    <w:rsid w:val="004249C0"/>
    <w:rsid w:val="00433293"/>
    <w:rsid w:val="00447944"/>
    <w:rsid w:val="00463C2B"/>
    <w:rsid w:val="00465BE9"/>
    <w:rsid w:val="00470AD7"/>
    <w:rsid w:val="00476B8E"/>
    <w:rsid w:val="004904AB"/>
    <w:rsid w:val="004B35AE"/>
    <w:rsid w:val="004C0DCD"/>
    <w:rsid w:val="004C443D"/>
    <w:rsid w:val="004C52F0"/>
    <w:rsid w:val="004D06AF"/>
    <w:rsid w:val="004D3D6C"/>
    <w:rsid w:val="0050187A"/>
    <w:rsid w:val="005256E4"/>
    <w:rsid w:val="00590D6E"/>
    <w:rsid w:val="005944B4"/>
    <w:rsid w:val="0059507F"/>
    <w:rsid w:val="005B05FF"/>
    <w:rsid w:val="005C662F"/>
    <w:rsid w:val="005D20BD"/>
    <w:rsid w:val="005E3F07"/>
    <w:rsid w:val="005F4D09"/>
    <w:rsid w:val="006141C3"/>
    <w:rsid w:val="0067065D"/>
    <w:rsid w:val="00694D82"/>
    <w:rsid w:val="006950E2"/>
    <w:rsid w:val="006962FA"/>
    <w:rsid w:val="006A6F55"/>
    <w:rsid w:val="006D037B"/>
    <w:rsid w:val="006D2E38"/>
    <w:rsid w:val="006F40F5"/>
    <w:rsid w:val="007008A2"/>
    <w:rsid w:val="007327D1"/>
    <w:rsid w:val="00750461"/>
    <w:rsid w:val="00797CA4"/>
    <w:rsid w:val="007A09C8"/>
    <w:rsid w:val="007A1D92"/>
    <w:rsid w:val="007A5559"/>
    <w:rsid w:val="007B02A4"/>
    <w:rsid w:val="007C2EA0"/>
    <w:rsid w:val="007D0BA3"/>
    <w:rsid w:val="007D4FE3"/>
    <w:rsid w:val="007D6C97"/>
    <w:rsid w:val="007F3E57"/>
    <w:rsid w:val="008141F9"/>
    <w:rsid w:val="008601D8"/>
    <w:rsid w:val="008832E9"/>
    <w:rsid w:val="00885A45"/>
    <w:rsid w:val="008B4AFF"/>
    <w:rsid w:val="008C6CA0"/>
    <w:rsid w:val="008D45A8"/>
    <w:rsid w:val="008F36ED"/>
    <w:rsid w:val="0090380E"/>
    <w:rsid w:val="00911223"/>
    <w:rsid w:val="00953D3F"/>
    <w:rsid w:val="00960AE0"/>
    <w:rsid w:val="00965F8F"/>
    <w:rsid w:val="0097278B"/>
    <w:rsid w:val="009766C6"/>
    <w:rsid w:val="00982808"/>
    <w:rsid w:val="009A1666"/>
    <w:rsid w:val="009B245A"/>
    <w:rsid w:val="009B7025"/>
    <w:rsid w:val="009B71FF"/>
    <w:rsid w:val="009C7F1C"/>
    <w:rsid w:val="009F030F"/>
    <w:rsid w:val="009F0626"/>
    <w:rsid w:val="009F5A28"/>
    <w:rsid w:val="00A019C4"/>
    <w:rsid w:val="00A169CC"/>
    <w:rsid w:val="00A33867"/>
    <w:rsid w:val="00A63B0C"/>
    <w:rsid w:val="00A91E03"/>
    <w:rsid w:val="00A947E6"/>
    <w:rsid w:val="00AA1C11"/>
    <w:rsid w:val="00AB0B03"/>
    <w:rsid w:val="00AC7784"/>
    <w:rsid w:val="00B01949"/>
    <w:rsid w:val="00B0516C"/>
    <w:rsid w:val="00B325B5"/>
    <w:rsid w:val="00B57ACE"/>
    <w:rsid w:val="00B7311D"/>
    <w:rsid w:val="00BA5D6F"/>
    <w:rsid w:val="00C00477"/>
    <w:rsid w:val="00C0121C"/>
    <w:rsid w:val="00C17553"/>
    <w:rsid w:val="00C302A9"/>
    <w:rsid w:val="00C37301"/>
    <w:rsid w:val="00C76F84"/>
    <w:rsid w:val="00C812BB"/>
    <w:rsid w:val="00CB0B3A"/>
    <w:rsid w:val="00CB4DEE"/>
    <w:rsid w:val="00CC1E14"/>
    <w:rsid w:val="00CD6AC3"/>
    <w:rsid w:val="00CD7191"/>
    <w:rsid w:val="00CF5F15"/>
    <w:rsid w:val="00D0225A"/>
    <w:rsid w:val="00D068BD"/>
    <w:rsid w:val="00D13B06"/>
    <w:rsid w:val="00D24BDF"/>
    <w:rsid w:val="00D94C55"/>
    <w:rsid w:val="00DA1191"/>
    <w:rsid w:val="00DC7528"/>
    <w:rsid w:val="00DD3883"/>
    <w:rsid w:val="00DE0F2C"/>
    <w:rsid w:val="00E00691"/>
    <w:rsid w:val="00E242BC"/>
    <w:rsid w:val="00E343CD"/>
    <w:rsid w:val="00E4603E"/>
    <w:rsid w:val="00E532BC"/>
    <w:rsid w:val="00E53D25"/>
    <w:rsid w:val="00E66F8B"/>
    <w:rsid w:val="00E77BB6"/>
    <w:rsid w:val="00E948EE"/>
    <w:rsid w:val="00E97170"/>
    <w:rsid w:val="00EA3DD1"/>
    <w:rsid w:val="00EA5829"/>
    <w:rsid w:val="00EB1068"/>
    <w:rsid w:val="00EC21AC"/>
    <w:rsid w:val="00F14ED3"/>
    <w:rsid w:val="00F16F3A"/>
    <w:rsid w:val="00F314D0"/>
    <w:rsid w:val="00F55B0F"/>
    <w:rsid w:val="00F571E0"/>
    <w:rsid w:val="00F80AEF"/>
    <w:rsid w:val="00F81A1A"/>
    <w:rsid w:val="00FD1827"/>
    <w:rsid w:val="00FE5C92"/>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3FE0906-4BE1-4096-9152-E8861B42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14"/>
    <w:pPr>
      <w:spacing w:after="200" w:line="276" w:lineRule="auto"/>
    </w:pPr>
    <w:rPr>
      <w:lang w:eastAsia="en-US"/>
    </w:rPr>
  </w:style>
  <w:style w:type="paragraph" w:styleId="1">
    <w:name w:val="heading 1"/>
    <w:basedOn w:val="a"/>
    <w:next w:val="a"/>
    <w:link w:val="10"/>
    <w:uiPriority w:val="99"/>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808"/>
    <w:rPr>
      <w:rFonts w:ascii="Arial" w:hAnsi="Arial" w:cs="Arial"/>
      <w:b/>
      <w:bCs/>
      <w:kern w:val="32"/>
      <w:sz w:val="32"/>
      <w:szCs w:val="32"/>
      <w:lang w:eastAsia="ru-RU"/>
    </w:rPr>
  </w:style>
  <w:style w:type="character" w:customStyle="1" w:styleId="20">
    <w:name w:val="Заголовок 2 Знак"/>
    <w:basedOn w:val="a0"/>
    <w:link w:val="2"/>
    <w:uiPriority w:val="99"/>
    <w:locked/>
    <w:rsid w:val="002A57F0"/>
    <w:rPr>
      <w:rFonts w:ascii="Arial" w:hAnsi="Arial" w:cs="Arial"/>
      <w:b/>
      <w:bCs/>
      <w:sz w:val="44"/>
      <w:szCs w:val="44"/>
      <w:lang w:eastAsia="ru-RU"/>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rsid w:val="005E3F07"/>
    <w:rPr>
      <w:rFonts w:cs="Times New Roman"/>
      <w:color w:val="0000FF"/>
      <w:u w:val="single"/>
    </w:rPr>
  </w:style>
  <w:style w:type="paragraph" w:styleId="a4">
    <w:name w:val="List Paragraph"/>
    <w:basedOn w:val="a"/>
    <w:uiPriority w:val="99"/>
    <w:qFormat/>
    <w:rsid w:val="00463C2B"/>
    <w:pPr>
      <w:ind w:left="720"/>
      <w:contextualSpacing/>
    </w:pPr>
  </w:style>
  <w:style w:type="paragraph" w:styleId="a5">
    <w:name w:val="Title"/>
    <w:basedOn w:val="a"/>
    <w:link w:val="a6"/>
    <w:uiPriority w:val="99"/>
    <w:qFormat/>
    <w:rsid w:val="008601D8"/>
    <w:pPr>
      <w:spacing w:after="0" w:line="240" w:lineRule="auto"/>
      <w:jc w:val="center"/>
    </w:pPr>
    <w:rPr>
      <w:rFonts w:ascii="Times New Roman" w:eastAsia="Times New Roman" w:hAnsi="Times New Roman"/>
      <w:sz w:val="28"/>
      <w:szCs w:val="24"/>
      <w:lang w:eastAsia="ru-RU"/>
    </w:rPr>
  </w:style>
  <w:style w:type="character" w:customStyle="1" w:styleId="a6">
    <w:name w:val="Название Знак"/>
    <w:basedOn w:val="a0"/>
    <w:link w:val="a5"/>
    <w:uiPriority w:val="99"/>
    <w:locked/>
    <w:rsid w:val="008601D8"/>
    <w:rPr>
      <w:rFonts w:ascii="Times New Roman" w:hAnsi="Times New Roman" w:cs="Times New Roman"/>
      <w:sz w:val="24"/>
      <w:szCs w:val="24"/>
    </w:rPr>
  </w:style>
  <w:style w:type="character" w:styleId="a7">
    <w:name w:val="annotation reference"/>
    <w:basedOn w:val="a0"/>
    <w:uiPriority w:val="99"/>
    <w:semiHidden/>
    <w:rsid w:val="00B7311D"/>
    <w:rPr>
      <w:rFonts w:cs="Times New Roman"/>
      <w:sz w:val="16"/>
      <w:szCs w:val="16"/>
    </w:rPr>
  </w:style>
  <w:style w:type="paragraph" w:styleId="a8">
    <w:name w:val="annotation text"/>
    <w:basedOn w:val="a"/>
    <w:link w:val="a9"/>
    <w:uiPriority w:val="99"/>
    <w:semiHidden/>
    <w:rsid w:val="00B7311D"/>
    <w:pPr>
      <w:spacing w:line="240" w:lineRule="auto"/>
    </w:pPr>
    <w:rPr>
      <w:sz w:val="20"/>
      <w:szCs w:val="20"/>
    </w:rPr>
  </w:style>
  <w:style w:type="character" w:customStyle="1" w:styleId="a9">
    <w:name w:val="Текст примечания Знак"/>
    <w:basedOn w:val="a0"/>
    <w:link w:val="a8"/>
    <w:uiPriority w:val="99"/>
    <w:semiHidden/>
    <w:locked/>
    <w:rsid w:val="00B7311D"/>
    <w:rPr>
      <w:rFonts w:cs="Times New Roman"/>
      <w:sz w:val="20"/>
      <w:szCs w:val="20"/>
    </w:rPr>
  </w:style>
  <w:style w:type="paragraph" w:styleId="aa">
    <w:name w:val="annotation subject"/>
    <w:basedOn w:val="a8"/>
    <w:next w:val="a8"/>
    <w:link w:val="ab"/>
    <w:uiPriority w:val="99"/>
    <w:semiHidden/>
    <w:rsid w:val="00B7311D"/>
    <w:rPr>
      <w:b/>
      <w:bCs/>
    </w:rPr>
  </w:style>
  <w:style w:type="character" w:customStyle="1" w:styleId="ab">
    <w:name w:val="Тема примечания Знак"/>
    <w:basedOn w:val="a9"/>
    <w:link w:val="aa"/>
    <w:uiPriority w:val="99"/>
    <w:semiHidden/>
    <w:locked/>
    <w:rsid w:val="00B7311D"/>
    <w:rPr>
      <w:rFonts w:cs="Times New Roman"/>
      <w:b/>
      <w:bCs/>
      <w:sz w:val="20"/>
      <w:szCs w:val="20"/>
    </w:rPr>
  </w:style>
  <w:style w:type="paragraph" w:styleId="ac">
    <w:name w:val="Balloon Text"/>
    <w:basedOn w:val="a"/>
    <w:link w:val="ad"/>
    <w:uiPriority w:val="99"/>
    <w:semiHidden/>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7311D"/>
    <w:rPr>
      <w:rFonts w:ascii="Tahoma" w:hAnsi="Tahoma" w:cs="Tahoma"/>
      <w:sz w:val="16"/>
      <w:szCs w:val="16"/>
    </w:rPr>
  </w:style>
  <w:style w:type="paragraph" w:styleId="ae">
    <w:name w:val="header"/>
    <w:basedOn w:val="a"/>
    <w:link w:val="af"/>
    <w:uiPriority w:val="99"/>
    <w:semiHidden/>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4C52F0"/>
    <w:rPr>
      <w:rFonts w:cs="Times New Roman"/>
    </w:rPr>
  </w:style>
  <w:style w:type="paragraph" w:styleId="af0">
    <w:name w:val="footer"/>
    <w:basedOn w:val="a"/>
    <w:link w:val="af1"/>
    <w:uiPriority w:val="99"/>
    <w:semiHidden/>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locked/>
    <w:rsid w:val="004C52F0"/>
    <w:rPr>
      <w:rFonts w:cs="Times New Roman"/>
    </w:rPr>
  </w:style>
  <w:style w:type="paragraph" w:styleId="af2">
    <w:name w:val="No Spacing"/>
    <w:uiPriority w:val="99"/>
    <w:qFormat/>
    <w:rsid w:val="005256E4"/>
    <w:rPr>
      <w:rFonts w:eastAsia="Times New Roman"/>
    </w:rPr>
  </w:style>
  <w:style w:type="paragraph" w:customStyle="1" w:styleId="ConsPlusNormal">
    <w:name w:val="ConsPlusNormal"/>
    <w:uiPriority w:val="99"/>
    <w:rsid w:val="005256E4"/>
    <w:pPr>
      <w:autoSpaceDE w:val="0"/>
      <w:autoSpaceDN w:val="0"/>
      <w:adjustRightInd w:val="0"/>
    </w:pPr>
    <w:rPr>
      <w:rFonts w:eastAsia="Times New Roman"/>
      <w:b/>
      <w:bCs/>
      <w:sz w:val="28"/>
      <w:szCs w:val="28"/>
      <w:lang w:eastAsia="en-US"/>
    </w:rPr>
  </w:style>
  <w:style w:type="character" w:styleId="af3">
    <w:name w:val="Strong"/>
    <w:basedOn w:val="a0"/>
    <w:uiPriority w:val="99"/>
    <w:qFormat/>
    <w:rsid w:val="005256E4"/>
    <w:rPr>
      <w:rFonts w:cs="Times New Roman"/>
      <w:b/>
      <w:bCs/>
    </w:rPr>
  </w:style>
  <w:style w:type="paragraph" w:customStyle="1" w:styleId="ConsPlusTitle">
    <w:name w:val="ConsPlusTitle"/>
    <w:uiPriority w:val="99"/>
    <w:rsid w:val="005256E4"/>
    <w:pPr>
      <w:widowControl w:val="0"/>
      <w:suppressAutoHyphens/>
      <w:autoSpaceDE w:val="0"/>
    </w:pPr>
    <w:rPr>
      <w:rFonts w:ascii="Arial" w:eastAsia="Times New Roman" w:hAnsi="Arial" w:cs="Arial"/>
      <w:b/>
      <w:bCs/>
      <w:sz w:val="20"/>
      <w:szCs w:val="20"/>
      <w:lang w:eastAsia="ar-SA"/>
    </w:rPr>
  </w:style>
  <w:style w:type="paragraph" w:customStyle="1" w:styleId="ConsNonformat">
    <w:name w:val="ConsNonformat"/>
    <w:uiPriority w:val="99"/>
    <w:rsid w:val="00137866"/>
    <w:pPr>
      <w:widowControl w:val="0"/>
      <w:autoSpaceDE w:val="0"/>
      <w:autoSpaceDN w:val="0"/>
      <w:adjustRightInd w:val="0"/>
    </w:pPr>
    <w:rPr>
      <w:rFonts w:ascii="Courier New" w:eastAsia="Times New Roman" w:hAnsi="Courier New" w:cs="Courier New"/>
      <w:sz w:val="20"/>
      <w:szCs w:val="20"/>
    </w:rPr>
  </w:style>
  <w:style w:type="character" w:customStyle="1" w:styleId="af4">
    <w:name w:val="Знак Знак"/>
    <w:uiPriority w:val="99"/>
    <w:rsid w:val="00E242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2129</Words>
  <Characters>12141</Characters>
  <Application>Microsoft Office Word</Application>
  <DocSecurity>0</DocSecurity>
  <Lines>101</Lines>
  <Paragraphs>28</Paragraphs>
  <ScaleCrop>false</ScaleCrop>
  <Company>Hewlett-Packard Company</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Валерий Сергеевич Хабаров</dc:creator>
  <cp:keywords/>
  <dc:description/>
  <cp:lastModifiedBy>User</cp:lastModifiedBy>
  <cp:revision>3</cp:revision>
  <cp:lastPrinted>2018-12-23T11:29:00Z</cp:lastPrinted>
  <dcterms:created xsi:type="dcterms:W3CDTF">2018-12-23T11:53:00Z</dcterms:created>
  <dcterms:modified xsi:type="dcterms:W3CDTF">2018-12-24T09:15:00Z</dcterms:modified>
</cp:coreProperties>
</file>