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9C" w:rsidRPr="00BF175F" w:rsidRDefault="003F7A69" w:rsidP="00B90C9C">
      <w:pPr>
        <w:pStyle w:val="a9"/>
        <w:jc w:val="center"/>
        <w:rPr>
          <w:rFonts w:ascii="Times New Roman" w:hAnsi="Times New Roman" w:cs="Times New Roman"/>
          <w:b/>
          <w:bCs/>
        </w:rPr>
      </w:pPr>
      <w:bookmarkStart w:id="0" w:name="_GoBack"/>
      <w:bookmarkEnd w:id="0"/>
      <w:r>
        <w:rPr>
          <w:rFonts w:ascii="Times New Roman" w:hAnsi="Times New Roman" w:cs="Times New Roman"/>
          <w:b/>
          <w:bCs/>
        </w:rPr>
        <w:t>Д</w:t>
      </w:r>
      <w:r w:rsidR="00011ACA" w:rsidRPr="00BF175F">
        <w:rPr>
          <w:rFonts w:ascii="Times New Roman" w:hAnsi="Times New Roman" w:cs="Times New Roman"/>
          <w:b/>
          <w:bCs/>
        </w:rPr>
        <w:t xml:space="preserve">ОМОЖИРОВСКОЕ </w:t>
      </w:r>
      <w:r w:rsidR="00021FD9" w:rsidRPr="00BF175F">
        <w:rPr>
          <w:rFonts w:ascii="Times New Roman" w:hAnsi="Times New Roman" w:cs="Times New Roman"/>
          <w:b/>
          <w:bCs/>
        </w:rPr>
        <w:t>СЕЛЬСКОЕ</w:t>
      </w:r>
      <w:r w:rsidR="00B90C9C" w:rsidRPr="00BF175F">
        <w:rPr>
          <w:rFonts w:ascii="Times New Roman" w:hAnsi="Times New Roman" w:cs="Times New Roman"/>
          <w:b/>
          <w:bCs/>
        </w:rPr>
        <w:t xml:space="preserve">   ПОСЕЛЕНИЕ</w:t>
      </w:r>
    </w:p>
    <w:p w:rsidR="00B90C9C" w:rsidRPr="00BF175F" w:rsidRDefault="00B90C9C" w:rsidP="00B90C9C">
      <w:pPr>
        <w:pStyle w:val="a9"/>
        <w:jc w:val="center"/>
        <w:rPr>
          <w:rFonts w:ascii="Times New Roman" w:hAnsi="Times New Roman" w:cs="Times New Roman"/>
          <w:b/>
          <w:bCs/>
        </w:rPr>
      </w:pPr>
      <w:r w:rsidRPr="00BF175F">
        <w:rPr>
          <w:rFonts w:ascii="Times New Roman" w:hAnsi="Times New Roman" w:cs="Times New Roman"/>
          <w:b/>
          <w:bCs/>
        </w:rPr>
        <w:t xml:space="preserve">ЛОДЕЙНОПОЛЬСКОГО  МУНИЦИПАЛЬНОГО  РАЙОНА </w:t>
      </w:r>
    </w:p>
    <w:p w:rsidR="00B90C9C" w:rsidRPr="00BF175F" w:rsidRDefault="00B90C9C" w:rsidP="00B90C9C">
      <w:pPr>
        <w:pStyle w:val="a9"/>
        <w:jc w:val="center"/>
        <w:rPr>
          <w:rFonts w:ascii="Times New Roman" w:hAnsi="Times New Roman" w:cs="Times New Roman"/>
          <w:b/>
          <w:bCs/>
        </w:rPr>
      </w:pPr>
      <w:r w:rsidRPr="00BF175F">
        <w:rPr>
          <w:rFonts w:ascii="Times New Roman" w:hAnsi="Times New Roman" w:cs="Times New Roman"/>
          <w:b/>
          <w:bCs/>
        </w:rPr>
        <w:t>ЛЕНИНГРАДСКОЙ  ОБЛАСТИ</w:t>
      </w:r>
    </w:p>
    <w:p w:rsidR="00B90C9C" w:rsidRPr="00BF175F" w:rsidRDefault="00B90C9C" w:rsidP="00B90C9C">
      <w:pPr>
        <w:pStyle w:val="a9"/>
        <w:jc w:val="center"/>
        <w:rPr>
          <w:rFonts w:ascii="Times New Roman" w:hAnsi="Times New Roman" w:cs="Times New Roman"/>
          <w:b/>
          <w:bCs/>
        </w:rPr>
      </w:pPr>
    </w:p>
    <w:p w:rsidR="00B90C9C" w:rsidRPr="00BF175F" w:rsidRDefault="00B90C9C" w:rsidP="00B90C9C">
      <w:pPr>
        <w:pStyle w:val="a9"/>
        <w:jc w:val="center"/>
        <w:rPr>
          <w:rFonts w:ascii="Times New Roman" w:hAnsi="Times New Roman" w:cs="Times New Roman"/>
          <w:b/>
          <w:bCs/>
        </w:rPr>
      </w:pPr>
      <w:r w:rsidRPr="00BF175F">
        <w:rPr>
          <w:rFonts w:ascii="Times New Roman" w:hAnsi="Times New Roman" w:cs="Times New Roman"/>
          <w:b/>
          <w:bCs/>
        </w:rPr>
        <w:t>СОВЕТ  ДЕПУТАТОВ</w:t>
      </w:r>
    </w:p>
    <w:p w:rsidR="00B90C9C" w:rsidRPr="00BF175F" w:rsidRDefault="00B90C9C" w:rsidP="00B90C9C">
      <w:pPr>
        <w:pStyle w:val="a9"/>
        <w:jc w:val="center"/>
        <w:rPr>
          <w:rFonts w:ascii="Times New Roman" w:hAnsi="Times New Roman" w:cs="Times New Roman"/>
          <w:b/>
          <w:bCs/>
        </w:rPr>
      </w:pPr>
      <w:r w:rsidRPr="00BF175F">
        <w:rPr>
          <w:rFonts w:ascii="Times New Roman" w:hAnsi="Times New Roman" w:cs="Times New Roman"/>
          <w:b/>
          <w:bCs/>
        </w:rPr>
        <w:t>(</w:t>
      </w:r>
      <w:r w:rsidR="00A07509" w:rsidRPr="00BF175F">
        <w:rPr>
          <w:rFonts w:ascii="Times New Roman" w:hAnsi="Times New Roman" w:cs="Times New Roman"/>
          <w:b/>
          <w:bCs/>
        </w:rPr>
        <w:t xml:space="preserve"> </w:t>
      </w:r>
      <w:r w:rsidR="006E5B29">
        <w:rPr>
          <w:rFonts w:ascii="Times New Roman" w:hAnsi="Times New Roman" w:cs="Times New Roman"/>
          <w:b/>
          <w:bCs/>
        </w:rPr>
        <w:t>сорок пятое</w:t>
      </w:r>
      <w:r w:rsidR="00A07509" w:rsidRPr="00BF175F">
        <w:rPr>
          <w:rFonts w:ascii="Times New Roman" w:hAnsi="Times New Roman" w:cs="Times New Roman"/>
          <w:b/>
          <w:bCs/>
        </w:rPr>
        <w:t xml:space="preserve"> </w:t>
      </w:r>
      <w:r w:rsidR="006B7363" w:rsidRPr="00BF175F">
        <w:rPr>
          <w:rFonts w:ascii="Times New Roman" w:hAnsi="Times New Roman" w:cs="Times New Roman"/>
          <w:b/>
          <w:bCs/>
        </w:rPr>
        <w:t>(</w:t>
      </w:r>
      <w:r w:rsidR="006E5B29">
        <w:rPr>
          <w:rFonts w:ascii="Times New Roman" w:hAnsi="Times New Roman" w:cs="Times New Roman"/>
          <w:b/>
          <w:bCs/>
        </w:rPr>
        <w:t>очередное</w:t>
      </w:r>
      <w:r w:rsidR="00A07509" w:rsidRPr="00BF175F">
        <w:rPr>
          <w:rFonts w:ascii="Times New Roman" w:hAnsi="Times New Roman" w:cs="Times New Roman"/>
          <w:b/>
          <w:bCs/>
        </w:rPr>
        <w:t xml:space="preserve"> </w:t>
      </w:r>
      <w:r w:rsidRPr="00BF175F">
        <w:rPr>
          <w:rFonts w:ascii="Times New Roman" w:hAnsi="Times New Roman" w:cs="Times New Roman"/>
          <w:b/>
          <w:bCs/>
        </w:rPr>
        <w:t>)</w:t>
      </w:r>
      <w:r w:rsidR="00A07509" w:rsidRPr="00BF175F">
        <w:rPr>
          <w:rFonts w:ascii="Times New Roman" w:hAnsi="Times New Roman" w:cs="Times New Roman"/>
          <w:b/>
          <w:bCs/>
        </w:rPr>
        <w:t xml:space="preserve"> </w:t>
      </w:r>
      <w:r w:rsidR="006B7363" w:rsidRPr="00BF175F">
        <w:rPr>
          <w:rFonts w:ascii="Times New Roman" w:hAnsi="Times New Roman" w:cs="Times New Roman"/>
          <w:b/>
          <w:bCs/>
        </w:rPr>
        <w:t>заседание третьего созыва)</w:t>
      </w:r>
    </w:p>
    <w:p w:rsidR="00B90C9C" w:rsidRPr="003B406C" w:rsidRDefault="00B90C9C" w:rsidP="00B90C9C">
      <w:pPr>
        <w:pStyle w:val="a9"/>
        <w:jc w:val="center"/>
        <w:rPr>
          <w:rFonts w:ascii="Times New Roman" w:hAnsi="Times New Roman" w:cs="Times New Roman"/>
          <w:b/>
          <w:bCs/>
          <w:sz w:val="28"/>
          <w:szCs w:val="28"/>
        </w:rPr>
      </w:pPr>
    </w:p>
    <w:p w:rsidR="00BF175F" w:rsidRDefault="00BF175F" w:rsidP="00BF175F">
      <w:pPr>
        <w:pStyle w:val="ConsPlusTitle"/>
        <w:jc w:val="center"/>
      </w:pPr>
      <w:r>
        <w:t>РЕШЕНИЕ</w:t>
      </w:r>
    </w:p>
    <w:p w:rsidR="00BF175F" w:rsidRDefault="00BF175F" w:rsidP="00BF175F">
      <w:pPr>
        <w:pStyle w:val="ConsPlusTitle"/>
        <w:jc w:val="center"/>
      </w:pPr>
      <w:r>
        <w:t xml:space="preserve">от   </w:t>
      </w:r>
      <w:r w:rsidR="006E5B29">
        <w:t>12.03.2019</w:t>
      </w:r>
      <w:r>
        <w:t xml:space="preserve"> г. N </w:t>
      </w:r>
      <w:r w:rsidR="003F7A69">
        <w:t>189</w:t>
      </w:r>
    </w:p>
    <w:p w:rsidR="00BF175F" w:rsidRDefault="00BF175F" w:rsidP="00BF175F">
      <w:pPr>
        <w:pStyle w:val="ConsPlusTitle"/>
        <w:jc w:val="center"/>
      </w:pPr>
      <w:r>
        <w:t xml:space="preserve">ОБ УСТАНОВЛЕНИИ НА ТЕРРИТОРИИ ДОМОЖИРОВСКОГО СЕЛЬСКОГО </w:t>
      </w:r>
    </w:p>
    <w:p w:rsidR="00BF175F" w:rsidRDefault="00BF175F" w:rsidP="00BF175F">
      <w:pPr>
        <w:pStyle w:val="ConsPlusTitle"/>
        <w:jc w:val="center"/>
      </w:pPr>
      <w:r>
        <w:t>ПОСЕЛЕНИЯ ЛОДЕЙНОПОЛЬСКОГО МУНИЦИПАЛЬНОГО РАЙОНА</w:t>
      </w:r>
    </w:p>
    <w:p w:rsidR="00BF175F" w:rsidRDefault="00BF175F" w:rsidP="00BF175F">
      <w:pPr>
        <w:pStyle w:val="ConsPlusTitle"/>
        <w:jc w:val="center"/>
      </w:pPr>
      <w:r>
        <w:t>ЛЕНИНГРАДСКОЙ ОБЛАСТИ НАЛОГА НА ИМУЩЕСТВО ФИЗИЧЕСКИХ ЛИЦ</w:t>
      </w:r>
    </w:p>
    <w:p w:rsidR="00F61F24" w:rsidRPr="00E465A6" w:rsidRDefault="00F61F24" w:rsidP="008F16CA">
      <w:pPr>
        <w:tabs>
          <w:tab w:val="left" w:pos="6375"/>
        </w:tabs>
        <w:jc w:val="both"/>
        <w:rPr>
          <w:rFonts w:ascii="Times New Roman" w:hAnsi="Times New Roman"/>
          <w:szCs w:val="24"/>
        </w:rPr>
      </w:pPr>
    </w:p>
    <w:p w:rsidR="00D73066" w:rsidRPr="008F481F" w:rsidRDefault="00BF175F" w:rsidP="00D73066">
      <w:pPr>
        <w:pStyle w:val="ConsPlusNormal"/>
        <w:ind w:firstLine="709"/>
        <w:jc w:val="both"/>
        <w:rPr>
          <w:rFonts w:ascii="Times New Roman" w:hAnsi="Times New Roman" w:cs="Times New Roman"/>
          <w:b/>
          <w:sz w:val="23"/>
          <w:szCs w:val="23"/>
        </w:rPr>
      </w:pPr>
      <w:r w:rsidRPr="008F481F">
        <w:rPr>
          <w:rFonts w:ascii="Times New Roman" w:hAnsi="Times New Roman" w:cs="Times New Roman"/>
          <w:sz w:val="23"/>
          <w:szCs w:val="23"/>
        </w:rPr>
        <w:t>В соответствии с федеральным закон</w:t>
      </w:r>
      <w:r w:rsidR="00424922">
        <w:rPr>
          <w:rFonts w:ascii="Times New Roman" w:hAnsi="Times New Roman" w:cs="Times New Roman"/>
          <w:sz w:val="23"/>
          <w:szCs w:val="23"/>
        </w:rPr>
        <w:t>ом</w:t>
      </w:r>
      <w:r w:rsidRPr="008F481F">
        <w:rPr>
          <w:rFonts w:ascii="Times New Roman" w:hAnsi="Times New Roman" w:cs="Times New Roman"/>
          <w:sz w:val="23"/>
          <w:szCs w:val="23"/>
        </w:rPr>
        <w:t xml:space="preserve"> от 6 октября 2003 г. </w:t>
      </w:r>
      <w:hyperlink r:id="rId5" w:history="1">
        <w:r w:rsidRPr="008F481F">
          <w:rPr>
            <w:rFonts w:ascii="Times New Roman" w:hAnsi="Times New Roman" w:cs="Times New Roman"/>
            <w:color w:val="0000FF"/>
            <w:sz w:val="23"/>
            <w:szCs w:val="23"/>
          </w:rPr>
          <w:t>N 131-ФЗ</w:t>
        </w:r>
      </w:hyperlink>
      <w:r w:rsidRPr="008F481F">
        <w:rPr>
          <w:rFonts w:ascii="Times New Roman" w:hAnsi="Times New Roman" w:cs="Times New Roman"/>
          <w:sz w:val="23"/>
          <w:szCs w:val="23"/>
        </w:rPr>
        <w:t xml:space="preserve"> "Об общих принципах организации местного самоуправления в Российской Федерации",  </w:t>
      </w:r>
      <w:hyperlink r:id="rId6" w:history="1">
        <w:r w:rsidRPr="008F481F">
          <w:rPr>
            <w:rFonts w:ascii="Times New Roman" w:hAnsi="Times New Roman" w:cs="Times New Roman"/>
            <w:color w:val="0000FF"/>
            <w:sz w:val="23"/>
            <w:szCs w:val="23"/>
          </w:rPr>
          <w:t>главой 32</w:t>
        </w:r>
      </w:hyperlink>
      <w:r w:rsidRPr="008F481F">
        <w:rPr>
          <w:rFonts w:ascii="Times New Roman" w:hAnsi="Times New Roman" w:cs="Times New Roman"/>
          <w:sz w:val="23"/>
          <w:szCs w:val="23"/>
        </w:rPr>
        <w:t xml:space="preserve"> части второй Налогового кодекса Российской Федерации, </w:t>
      </w:r>
      <w:hyperlink r:id="rId7" w:history="1">
        <w:r w:rsidRPr="008F481F">
          <w:rPr>
            <w:rFonts w:ascii="Times New Roman" w:hAnsi="Times New Roman" w:cs="Times New Roman"/>
            <w:color w:val="0000FF"/>
            <w:sz w:val="23"/>
            <w:szCs w:val="23"/>
          </w:rPr>
          <w:t>Законом</w:t>
        </w:r>
      </w:hyperlink>
      <w:r w:rsidRPr="008F481F">
        <w:rPr>
          <w:rFonts w:ascii="Times New Roman" w:hAnsi="Times New Roman" w:cs="Times New Roman"/>
          <w:sz w:val="23"/>
          <w:szCs w:val="23"/>
        </w:rPr>
        <w:t xml:space="preserve"> Ленинградской области от 29 октября 2015 г. N 102-оз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Доможировского сельского поселения Лодейнопольского муниципального района Ленинградской области, Совет депутатов </w:t>
      </w:r>
      <w:r w:rsidR="00F86992" w:rsidRPr="008F481F">
        <w:rPr>
          <w:rFonts w:ascii="Times New Roman" w:hAnsi="Times New Roman" w:cs="Times New Roman"/>
          <w:sz w:val="23"/>
          <w:szCs w:val="23"/>
        </w:rPr>
        <w:t xml:space="preserve">Доможировского </w:t>
      </w:r>
      <w:r w:rsidR="00711AB9" w:rsidRPr="008F481F">
        <w:rPr>
          <w:rFonts w:ascii="Times New Roman" w:hAnsi="Times New Roman" w:cs="Times New Roman"/>
          <w:sz w:val="23"/>
          <w:szCs w:val="23"/>
        </w:rPr>
        <w:t>сельского</w:t>
      </w:r>
      <w:r w:rsidR="00D73066" w:rsidRPr="008F481F">
        <w:rPr>
          <w:rFonts w:ascii="Times New Roman" w:hAnsi="Times New Roman" w:cs="Times New Roman"/>
          <w:sz w:val="23"/>
          <w:szCs w:val="23"/>
        </w:rPr>
        <w:t xml:space="preserve"> поселения Лодейнопольского муниципального района Ленинградской области </w:t>
      </w:r>
      <w:r w:rsidR="002B1D14" w:rsidRPr="008F481F">
        <w:rPr>
          <w:rFonts w:ascii="Times New Roman" w:hAnsi="Times New Roman" w:cs="Times New Roman"/>
          <w:sz w:val="23"/>
          <w:szCs w:val="23"/>
        </w:rPr>
        <w:t xml:space="preserve">   </w:t>
      </w:r>
      <w:r w:rsidR="00D73066" w:rsidRPr="008F481F">
        <w:rPr>
          <w:rFonts w:ascii="Times New Roman" w:hAnsi="Times New Roman" w:cs="Times New Roman"/>
          <w:b/>
          <w:sz w:val="23"/>
          <w:szCs w:val="23"/>
        </w:rPr>
        <w:t>р</w:t>
      </w:r>
      <w:r w:rsidR="002B1D14" w:rsidRPr="008F481F">
        <w:rPr>
          <w:rFonts w:ascii="Times New Roman" w:hAnsi="Times New Roman" w:cs="Times New Roman"/>
          <w:b/>
          <w:sz w:val="23"/>
          <w:szCs w:val="23"/>
        </w:rPr>
        <w:t xml:space="preserve"> </w:t>
      </w:r>
      <w:r w:rsidR="00D73066" w:rsidRPr="008F481F">
        <w:rPr>
          <w:rFonts w:ascii="Times New Roman" w:hAnsi="Times New Roman" w:cs="Times New Roman"/>
          <w:b/>
          <w:sz w:val="23"/>
          <w:szCs w:val="23"/>
        </w:rPr>
        <w:t>е</w:t>
      </w:r>
      <w:r w:rsidR="002B1D14" w:rsidRPr="008F481F">
        <w:rPr>
          <w:rFonts w:ascii="Times New Roman" w:hAnsi="Times New Roman" w:cs="Times New Roman"/>
          <w:b/>
          <w:sz w:val="23"/>
          <w:szCs w:val="23"/>
        </w:rPr>
        <w:t xml:space="preserve"> </w:t>
      </w:r>
      <w:r w:rsidR="00D73066" w:rsidRPr="008F481F">
        <w:rPr>
          <w:rFonts w:ascii="Times New Roman" w:hAnsi="Times New Roman" w:cs="Times New Roman"/>
          <w:b/>
          <w:sz w:val="23"/>
          <w:szCs w:val="23"/>
        </w:rPr>
        <w:t>ш</w:t>
      </w:r>
      <w:r w:rsidR="002B1D14" w:rsidRPr="008F481F">
        <w:rPr>
          <w:rFonts w:ascii="Times New Roman" w:hAnsi="Times New Roman" w:cs="Times New Roman"/>
          <w:b/>
          <w:sz w:val="23"/>
          <w:szCs w:val="23"/>
        </w:rPr>
        <w:t xml:space="preserve"> </w:t>
      </w:r>
      <w:r w:rsidR="00D73066" w:rsidRPr="008F481F">
        <w:rPr>
          <w:rFonts w:ascii="Times New Roman" w:hAnsi="Times New Roman" w:cs="Times New Roman"/>
          <w:b/>
          <w:sz w:val="23"/>
          <w:szCs w:val="23"/>
        </w:rPr>
        <w:t>и</w:t>
      </w:r>
      <w:r w:rsidR="002B1D14" w:rsidRPr="008F481F">
        <w:rPr>
          <w:rFonts w:ascii="Times New Roman" w:hAnsi="Times New Roman" w:cs="Times New Roman"/>
          <w:b/>
          <w:sz w:val="23"/>
          <w:szCs w:val="23"/>
        </w:rPr>
        <w:t xml:space="preserve"> </w:t>
      </w:r>
      <w:r w:rsidR="00D73066" w:rsidRPr="008F481F">
        <w:rPr>
          <w:rFonts w:ascii="Times New Roman" w:hAnsi="Times New Roman" w:cs="Times New Roman"/>
          <w:b/>
          <w:sz w:val="23"/>
          <w:szCs w:val="23"/>
        </w:rPr>
        <w:t>л</w:t>
      </w:r>
      <w:r w:rsidR="002B1D14" w:rsidRPr="008F481F">
        <w:rPr>
          <w:rFonts w:ascii="Times New Roman" w:hAnsi="Times New Roman" w:cs="Times New Roman"/>
          <w:b/>
          <w:sz w:val="23"/>
          <w:szCs w:val="23"/>
        </w:rPr>
        <w:t xml:space="preserve"> </w:t>
      </w:r>
      <w:r w:rsidR="00D73066" w:rsidRPr="008F481F">
        <w:rPr>
          <w:rFonts w:ascii="Times New Roman" w:hAnsi="Times New Roman" w:cs="Times New Roman"/>
          <w:b/>
          <w:sz w:val="23"/>
          <w:szCs w:val="23"/>
        </w:rPr>
        <w:t>:</w:t>
      </w:r>
    </w:p>
    <w:p w:rsidR="000A176B" w:rsidRPr="008F481F" w:rsidRDefault="000A176B" w:rsidP="00BF175F">
      <w:pPr>
        <w:pStyle w:val="ConsPlusNormal"/>
        <w:ind w:firstLine="540"/>
        <w:jc w:val="both"/>
        <w:rPr>
          <w:rFonts w:ascii="Times New Roman" w:hAnsi="Times New Roman" w:cs="Times New Roman"/>
          <w:sz w:val="23"/>
          <w:szCs w:val="23"/>
        </w:rPr>
      </w:pPr>
    </w:p>
    <w:p w:rsidR="00BF175F" w:rsidRPr="008F481F" w:rsidRDefault="00BF175F" w:rsidP="00BF175F">
      <w:pPr>
        <w:pStyle w:val="ConsPlusNormal"/>
        <w:ind w:firstLine="540"/>
        <w:jc w:val="both"/>
        <w:rPr>
          <w:rFonts w:ascii="Times New Roman" w:hAnsi="Times New Roman" w:cs="Times New Roman"/>
          <w:sz w:val="23"/>
          <w:szCs w:val="23"/>
        </w:rPr>
      </w:pPr>
      <w:r w:rsidRPr="008F481F">
        <w:rPr>
          <w:rFonts w:ascii="Times New Roman" w:hAnsi="Times New Roman" w:cs="Times New Roman"/>
          <w:sz w:val="23"/>
          <w:szCs w:val="23"/>
        </w:rPr>
        <w:t>1. Установить и ввести в действие на территории Доможировского сельского поселения Лодейнопольского муниципального района Ленинградской области налог на имущество физических лиц (далее - налог).</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 xml:space="preserve">2. Налогоплательщиками налога признаются физические лица, обладающие правом собственности на имущество, признаваемое объектом налогообложения в соответствии со </w:t>
      </w:r>
      <w:hyperlink r:id="rId8" w:history="1">
        <w:r w:rsidRPr="008F481F">
          <w:rPr>
            <w:rFonts w:ascii="Times New Roman" w:hAnsi="Times New Roman" w:cs="Times New Roman"/>
            <w:color w:val="0000FF"/>
            <w:sz w:val="23"/>
            <w:szCs w:val="23"/>
          </w:rPr>
          <w:t>статьей 401</w:t>
        </w:r>
      </w:hyperlink>
      <w:r w:rsidRPr="008F481F">
        <w:rPr>
          <w:rFonts w:ascii="Times New Roman" w:hAnsi="Times New Roman" w:cs="Times New Roman"/>
          <w:sz w:val="23"/>
          <w:szCs w:val="23"/>
        </w:rPr>
        <w:t xml:space="preserve"> Налогового кодекса Российской Федерации и </w:t>
      </w:r>
      <w:hyperlink w:anchor="P21" w:history="1">
        <w:r w:rsidRPr="008F481F">
          <w:rPr>
            <w:rFonts w:ascii="Times New Roman" w:hAnsi="Times New Roman" w:cs="Times New Roman"/>
            <w:color w:val="0000FF"/>
            <w:sz w:val="23"/>
            <w:szCs w:val="23"/>
          </w:rPr>
          <w:t>разделом 3</w:t>
        </w:r>
      </w:hyperlink>
      <w:r w:rsidRPr="008F481F">
        <w:rPr>
          <w:rFonts w:ascii="Times New Roman" w:hAnsi="Times New Roman" w:cs="Times New Roman"/>
          <w:sz w:val="23"/>
          <w:szCs w:val="23"/>
        </w:rPr>
        <w:t xml:space="preserve"> настоящего решения.</w:t>
      </w:r>
    </w:p>
    <w:p w:rsidR="00BF175F" w:rsidRPr="008F481F" w:rsidRDefault="00BF175F" w:rsidP="00BF175F">
      <w:pPr>
        <w:pStyle w:val="ConsPlusNormal"/>
        <w:spacing w:before="220"/>
        <w:ind w:firstLine="540"/>
        <w:jc w:val="both"/>
        <w:rPr>
          <w:rFonts w:ascii="Times New Roman" w:hAnsi="Times New Roman" w:cs="Times New Roman"/>
          <w:sz w:val="23"/>
          <w:szCs w:val="23"/>
        </w:rPr>
      </w:pPr>
      <w:bookmarkStart w:id="1" w:name="P21"/>
      <w:bookmarkEnd w:id="1"/>
      <w:r w:rsidRPr="008F481F">
        <w:rPr>
          <w:rFonts w:ascii="Times New Roman" w:hAnsi="Times New Roman" w:cs="Times New Roman"/>
          <w:sz w:val="23"/>
          <w:szCs w:val="23"/>
        </w:rPr>
        <w:t>3. Объектом налогообложения является расположенное в пределах Доможировского сельского поселения Лодейнопольского муниципального района Ленинградской области следующее имущество:</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1) жилой дом;</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2) квартира, комната;</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3) гараж, машино-место;</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4) единый недвижимый комплекс;</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5) объект незавершенного строительства;</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6) иное здание, строение, сооружение, помещение;</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В целях настоящего Решения дома и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4. Не признается объектом налогообложения имущество, входящее в состав общего имущества многоквартирного дома.</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lastRenderedPageBreak/>
        <w:t>5. Установить, что налоговая база в отношении объектов налогообложения определяется исходя из кадастровой стоимости объекта налогообложения.</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6. Утвердить следующий Порядок определения налоговой базы исходя из кадастровой стоимости объектов налогообложения:</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 xml:space="preserve">6.1. Налоговая база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 с учетом особенностей, предусмотренных </w:t>
      </w:r>
      <w:hyperlink r:id="rId9" w:history="1">
        <w:r w:rsidRPr="008F481F">
          <w:rPr>
            <w:rFonts w:ascii="Times New Roman" w:hAnsi="Times New Roman" w:cs="Times New Roman"/>
            <w:color w:val="0000FF"/>
            <w:sz w:val="23"/>
            <w:szCs w:val="23"/>
          </w:rPr>
          <w:t>статьей 403</w:t>
        </w:r>
      </w:hyperlink>
      <w:r w:rsidRPr="008F481F">
        <w:rPr>
          <w:rFonts w:ascii="Times New Roman" w:hAnsi="Times New Roman" w:cs="Times New Roman"/>
          <w:sz w:val="23"/>
          <w:szCs w:val="23"/>
        </w:rPr>
        <w:t xml:space="preserve"> Налогового кодекса Российской Федерации.</w:t>
      </w:r>
    </w:p>
    <w:p w:rsidR="00BF175F" w:rsidRPr="008F481F" w:rsidRDefault="00BF175F" w:rsidP="00BF175F">
      <w:pPr>
        <w:pStyle w:val="ConsPlusNormal"/>
        <w:spacing w:before="220"/>
        <w:ind w:firstLine="540"/>
        <w:jc w:val="both"/>
        <w:rPr>
          <w:rFonts w:ascii="Times New Roman" w:hAnsi="Times New Roman" w:cs="Times New Roman"/>
          <w:sz w:val="23"/>
          <w:szCs w:val="23"/>
        </w:rPr>
      </w:pPr>
      <w:bookmarkStart w:id="2" w:name="P37"/>
      <w:bookmarkEnd w:id="2"/>
      <w:r w:rsidRPr="008F481F">
        <w:rPr>
          <w:rFonts w:ascii="Times New Roman" w:hAnsi="Times New Roman" w:cs="Times New Roman"/>
          <w:sz w:val="23"/>
          <w:szCs w:val="23"/>
        </w:rPr>
        <w:t>6.2. Налоговая база в отношении квартиры, части жилого дома определяется как ее кадастровая стоимость, уменьшенная на величину кадастровой стоимости 20 квадратных метров общей площади этой квартиры, части жилого дома.</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6.3. Налоговая база в отношении комнаты, части квартиры определяется как ее кадастровая стоимость, уменьшенная на величину кадастровой стоимости 10 квадратных метров площади этой комнаты, части квартиры.</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6.4.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BF175F" w:rsidRPr="008F481F" w:rsidRDefault="00BF175F" w:rsidP="00BF175F">
      <w:pPr>
        <w:pStyle w:val="ConsPlusNormal"/>
        <w:spacing w:before="220"/>
        <w:ind w:firstLine="540"/>
        <w:jc w:val="both"/>
        <w:rPr>
          <w:rFonts w:ascii="Times New Roman" w:hAnsi="Times New Roman" w:cs="Times New Roman"/>
          <w:sz w:val="23"/>
          <w:szCs w:val="23"/>
        </w:rPr>
      </w:pPr>
      <w:bookmarkStart w:id="3" w:name="P42"/>
      <w:bookmarkEnd w:id="3"/>
      <w:r w:rsidRPr="008F481F">
        <w:rPr>
          <w:rFonts w:ascii="Times New Roman" w:hAnsi="Times New Roman" w:cs="Times New Roman"/>
          <w:sz w:val="23"/>
          <w:szCs w:val="23"/>
        </w:rPr>
        <w:t>6.5. Налоговая база в отношении единого недвижимого комплекса, в состав которого входит хотя бы один жилой дом, определяется как его кадастровая стоимость, уменьшенная на один миллион рублей.</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 xml:space="preserve">6.6. В случае если при применении налоговых вычетов, предусмотренных </w:t>
      </w:r>
      <w:hyperlink w:anchor="P37" w:history="1">
        <w:r w:rsidRPr="008F481F">
          <w:rPr>
            <w:rFonts w:ascii="Times New Roman" w:hAnsi="Times New Roman" w:cs="Times New Roman"/>
            <w:color w:val="0000FF"/>
            <w:sz w:val="23"/>
            <w:szCs w:val="23"/>
          </w:rPr>
          <w:t>пунктами 6.2</w:t>
        </w:r>
      </w:hyperlink>
      <w:r w:rsidRPr="008F481F">
        <w:rPr>
          <w:rFonts w:ascii="Times New Roman" w:hAnsi="Times New Roman" w:cs="Times New Roman"/>
          <w:sz w:val="23"/>
          <w:szCs w:val="23"/>
        </w:rPr>
        <w:t xml:space="preserve"> - </w:t>
      </w:r>
      <w:hyperlink w:anchor="P42" w:history="1">
        <w:r w:rsidRPr="008F481F">
          <w:rPr>
            <w:rFonts w:ascii="Times New Roman" w:hAnsi="Times New Roman" w:cs="Times New Roman"/>
            <w:color w:val="0000FF"/>
            <w:sz w:val="23"/>
            <w:szCs w:val="23"/>
          </w:rPr>
          <w:t>6.5</w:t>
        </w:r>
      </w:hyperlink>
      <w:r w:rsidRPr="008F481F">
        <w:rPr>
          <w:rFonts w:ascii="Times New Roman" w:hAnsi="Times New Roman" w:cs="Times New Roman"/>
          <w:sz w:val="23"/>
          <w:szCs w:val="23"/>
        </w:rPr>
        <w:t xml:space="preserve"> настоящего раздела, налоговая база принимает отрицательное значение, в целях исчисления налога такая налоговая база принимается равной нулю.</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7. Налоговым периодом признается календарный год.</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8. На территории Доможировского сельского поселения Лодейнопольского муниципального района Ленинградской области устанавливаются следующие ставки налога на имущество физических лиц исходя из кадастровой стоимости объекта налогообложения:</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 xml:space="preserve">8.1. 0,2 процента в отношении жилых домов, частей жилых домов, указанных в </w:t>
      </w:r>
      <w:hyperlink r:id="rId10" w:history="1">
        <w:r w:rsidRPr="008F481F">
          <w:rPr>
            <w:rFonts w:ascii="Times New Roman" w:hAnsi="Times New Roman" w:cs="Times New Roman"/>
            <w:color w:val="0000FF"/>
            <w:sz w:val="23"/>
            <w:szCs w:val="23"/>
          </w:rPr>
          <w:t>главе 32</w:t>
        </w:r>
      </w:hyperlink>
      <w:r w:rsidRPr="008F481F">
        <w:rPr>
          <w:rFonts w:ascii="Times New Roman" w:hAnsi="Times New Roman" w:cs="Times New Roman"/>
          <w:sz w:val="23"/>
          <w:szCs w:val="23"/>
        </w:rPr>
        <w:t xml:space="preserve"> Налогового кодекса Российской Федерации;</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8.2. 0,</w:t>
      </w:r>
      <w:r w:rsidR="000A176B" w:rsidRPr="008F481F">
        <w:rPr>
          <w:rFonts w:ascii="Times New Roman" w:hAnsi="Times New Roman" w:cs="Times New Roman"/>
          <w:sz w:val="23"/>
          <w:szCs w:val="23"/>
        </w:rPr>
        <w:t>2</w:t>
      </w:r>
      <w:r w:rsidRPr="008F481F">
        <w:rPr>
          <w:rFonts w:ascii="Times New Roman" w:hAnsi="Times New Roman" w:cs="Times New Roman"/>
          <w:sz w:val="23"/>
          <w:szCs w:val="23"/>
        </w:rPr>
        <w:t xml:space="preserve"> процента в отношении квартир, частей квартир и комнат;</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8.3. 0,1 процента в отношении объектов незавершенного строительства в случае, если проектируемым назначением таких объектов является жилой дом;</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8.4. 0,</w:t>
      </w:r>
      <w:r w:rsidR="000A176B" w:rsidRPr="008F481F">
        <w:rPr>
          <w:rFonts w:ascii="Times New Roman" w:hAnsi="Times New Roman" w:cs="Times New Roman"/>
          <w:sz w:val="23"/>
          <w:szCs w:val="23"/>
        </w:rPr>
        <w:t>2</w:t>
      </w:r>
      <w:r w:rsidRPr="008F481F">
        <w:rPr>
          <w:rFonts w:ascii="Times New Roman" w:hAnsi="Times New Roman" w:cs="Times New Roman"/>
          <w:sz w:val="23"/>
          <w:szCs w:val="23"/>
        </w:rPr>
        <w:t xml:space="preserve"> процента в отношении единых недвижимых комплексов, в состав которых входит хотя бы один жилой дом;</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 xml:space="preserve">8.5. 0,3 процента в отношении гаражей и машино-мест, в том числе расположенных в объектах налогообложения, указанных в </w:t>
      </w:r>
      <w:hyperlink w:anchor="P58" w:history="1">
        <w:r w:rsidRPr="008F481F">
          <w:rPr>
            <w:rFonts w:ascii="Times New Roman" w:hAnsi="Times New Roman" w:cs="Times New Roman"/>
            <w:color w:val="0000FF"/>
            <w:sz w:val="23"/>
            <w:szCs w:val="23"/>
          </w:rPr>
          <w:t>п</w:t>
        </w:r>
        <w:r w:rsidR="008F481F">
          <w:rPr>
            <w:rFonts w:ascii="Times New Roman" w:hAnsi="Times New Roman" w:cs="Times New Roman"/>
            <w:color w:val="0000FF"/>
            <w:sz w:val="23"/>
            <w:szCs w:val="23"/>
          </w:rPr>
          <w:t>.</w:t>
        </w:r>
        <w:r w:rsidRPr="008F481F">
          <w:rPr>
            <w:rFonts w:ascii="Times New Roman" w:hAnsi="Times New Roman" w:cs="Times New Roman"/>
            <w:color w:val="0000FF"/>
            <w:sz w:val="23"/>
            <w:szCs w:val="23"/>
          </w:rPr>
          <w:t>п. 8.7</w:t>
        </w:r>
      </w:hyperlink>
      <w:r w:rsidRPr="008F481F">
        <w:rPr>
          <w:rFonts w:ascii="Times New Roman" w:hAnsi="Times New Roman" w:cs="Times New Roman"/>
          <w:sz w:val="23"/>
          <w:szCs w:val="23"/>
        </w:rPr>
        <w:t xml:space="preserve"> настоящего пункта;</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8.6. 0,1 процента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BF175F" w:rsidRPr="008F481F" w:rsidRDefault="00BF175F" w:rsidP="00BF175F">
      <w:pPr>
        <w:pStyle w:val="ConsPlusNormal"/>
        <w:spacing w:before="220"/>
        <w:ind w:firstLine="540"/>
        <w:jc w:val="both"/>
        <w:rPr>
          <w:rFonts w:ascii="Times New Roman" w:hAnsi="Times New Roman" w:cs="Times New Roman"/>
          <w:sz w:val="23"/>
          <w:szCs w:val="23"/>
        </w:rPr>
      </w:pPr>
      <w:bookmarkStart w:id="4" w:name="P58"/>
      <w:bookmarkEnd w:id="4"/>
      <w:r w:rsidRPr="008F481F">
        <w:rPr>
          <w:rFonts w:ascii="Times New Roman" w:hAnsi="Times New Roman" w:cs="Times New Roman"/>
          <w:sz w:val="23"/>
          <w:szCs w:val="23"/>
        </w:rPr>
        <w:lastRenderedPageBreak/>
        <w:t>8.7. 2</w:t>
      </w:r>
      <w:r w:rsidR="000A176B" w:rsidRPr="008F481F">
        <w:rPr>
          <w:rFonts w:ascii="Times New Roman" w:hAnsi="Times New Roman" w:cs="Times New Roman"/>
          <w:sz w:val="23"/>
          <w:szCs w:val="23"/>
        </w:rPr>
        <w:t>,0</w:t>
      </w:r>
      <w:r w:rsidRPr="008F481F">
        <w:rPr>
          <w:rFonts w:ascii="Times New Roman" w:hAnsi="Times New Roman" w:cs="Times New Roman"/>
          <w:sz w:val="23"/>
          <w:szCs w:val="23"/>
        </w:rPr>
        <w:t xml:space="preserve"> процента в отношении объектов налогообложения, включенных в перечень, определяемый в соответствии с </w:t>
      </w:r>
      <w:hyperlink r:id="rId11" w:history="1">
        <w:r w:rsidRPr="008F481F">
          <w:rPr>
            <w:rFonts w:ascii="Times New Roman" w:hAnsi="Times New Roman" w:cs="Times New Roman"/>
            <w:color w:val="0000FF"/>
            <w:sz w:val="23"/>
            <w:szCs w:val="23"/>
          </w:rPr>
          <w:t>пунктом 7 статьи 378.2</w:t>
        </w:r>
      </w:hyperlink>
      <w:r w:rsidRPr="008F481F">
        <w:rPr>
          <w:rFonts w:ascii="Times New Roman" w:hAnsi="Times New Roman" w:cs="Times New Roman"/>
          <w:sz w:val="23"/>
          <w:szCs w:val="23"/>
        </w:rPr>
        <w:t xml:space="preserve"> Налогового кодекса Российской Федерации, в отношении объектов налогообложения, предусмотренных </w:t>
      </w:r>
      <w:hyperlink r:id="rId12" w:history="1">
        <w:r w:rsidRPr="008F481F">
          <w:rPr>
            <w:rFonts w:ascii="Times New Roman" w:hAnsi="Times New Roman" w:cs="Times New Roman"/>
            <w:color w:val="0000FF"/>
            <w:sz w:val="23"/>
            <w:szCs w:val="23"/>
          </w:rPr>
          <w:t>абзацем вторым пункта 10 статьи 378.2</w:t>
        </w:r>
      </w:hyperlink>
      <w:r w:rsidRPr="008F481F">
        <w:rPr>
          <w:rFonts w:ascii="Times New Roman" w:hAnsi="Times New Roman" w:cs="Times New Roman"/>
          <w:sz w:val="23"/>
          <w:szCs w:val="23"/>
        </w:rPr>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8.8. 0,5 процента в отношении прочих объектов налогообложения.</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 xml:space="preserve">9. Установить, что для граждан, имеющих в собственности имущество, являющееся объектом налогообложения на территории </w:t>
      </w:r>
      <w:r w:rsidR="000A176B" w:rsidRPr="008F481F">
        <w:rPr>
          <w:rFonts w:ascii="Times New Roman" w:hAnsi="Times New Roman" w:cs="Times New Roman"/>
          <w:sz w:val="23"/>
          <w:szCs w:val="23"/>
        </w:rPr>
        <w:t xml:space="preserve">Доможировского сельского </w:t>
      </w:r>
      <w:r w:rsidRPr="008F481F">
        <w:rPr>
          <w:rFonts w:ascii="Times New Roman" w:hAnsi="Times New Roman" w:cs="Times New Roman"/>
          <w:sz w:val="23"/>
          <w:szCs w:val="23"/>
        </w:rPr>
        <w:t xml:space="preserve">поселения Лодейнопольского муниципального района Ленинградской области, льготы, установленные в соответствии со </w:t>
      </w:r>
      <w:hyperlink r:id="rId13" w:history="1">
        <w:r w:rsidRPr="008F481F">
          <w:rPr>
            <w:rFonts w:ascii="Times New Roman" w:hAnsi="Times New Roman" w:cs="Times New Roman"/>
            <w:color w:val="0000FF"/>
            <w:sz w:val="23"/>
            <w:szCs w:val="23"/>
          </w:rPr>
          <w:t>статьей 407</w:t>
        </w:r>
      </w:hyperlink>
      <w:r w:rsidRPr="008F481F">
        <w:rPr>
          <w:rFonts w:ascii="Times New Roman" w:hAnsi="Times New Roman" w:cs="Times New Roman"/>
          <w:sz w:val="23"/>
          <w:szCs w:val="23"/>
        </w:rPr>
        <w:t xml:space="preserve"> Налогового кодекса Российской Федерации, действуют в полном объеме.</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 xml:space="preserve">10.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 установленных </w:t>
      </w:r>
      <w:hyperlink r:id="rId14" w:history="1">
        <w:r w:rsidRPr="008F481F">
          <w:rPr>
            <w:rFonts w:ascii="Times New Roman" w:hAnsi="Times New Roman" w:cs="Times New Roman"/>
            <w:color w:val="0000FF"/>
            <w:sz w:val="23"/>
            <w:szCs w:val="23"/>
          </w:rPr>
          <w:t>статьей 408</w:t>
        </w:r>
      </w:hyperlink>
      <w:r w:rsidRPr="008F481F">
        <w:rPr>
          <w:rFonts w:ascii="Times New Roman" w:hAnsi="Times New Roman" w:cs="Times New Roman"/>
          <w:sz w:val="23"/>
          <w:szCs w:val="23"/>
        </w:rPr>
        <w:t xml:space="preserve"> Налогового кодекса Российской Федерации.</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11. Определить следующий порядок и сроки уплаты налога:</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11.1. Налог подлежит уплате налогоплательщиками в срок не позднее 1 декабря года, следующего за истекшим налоговым периодом.</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11.2. 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11.3. Направление налогового уведомления допускается не более чем за три налоговых периода, предшествующих календарному году его направления.</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11.4. Налогоплательщик уплачивает налог не более чем за три налоговых периода, предшествующих календарному году направления налогового уведомления.</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 xml:space="preserve">11.5. Возврат (зачет) суммы излишне уплаченного (взысканного) налога в связи с перерасчетом суммы налога осуществляется за период такого перерасчета в порядке, установленном </w:t>
      </w:r>
      <w:hyperlink r:id="rId15" w:history="1">
        <w:r w:rsidRPr="008F481F">
          <w:rPr>
            <w:rFonts w:ascii="Times New Roman" w:hAnsi="Times New Roman" w:cs="Times New Roman"/>
            <w:color w:val="0000FF"/>
            <w:sz w:val="23"/>
            <w:szCs w:val="23"/>
          </w:rPr>
          <w:t>статьями 78</w:t>
        </w:r>
      </w:hyperlink>
      <w:r w:rsidRPr="008F481F">
        <w:rPr>
          <w:rFonts w:ascii="Times New Roman" w:hAnsi="Times New Roman" w:cs="Times New Roman"/>
          <w:sz w:val="23"/>
          <w:szCs w:val="23"/>
        </w:rPr>
        <w:t xml:space="preserve"> и </w:t>
      </w:r>
      <w:hyperlink r:id="rId16" w:history="1">
        <w:r w:rsidRPr="008F481F">
          <w:rPr>
            <w:rFonts w:ascii="Times New Roman" w:hAnsi="Times New Roman" w:cs="Times New Roman"/>
            <w:color w:val="0000FF"/>
            <w:sz w:val="23"/>
            <w:szCs w:val="23"/>
          </w:rPr>
          <w:t>79</w:t>
        </w:r>
      </w:hyperlink>
      <w:r w:rsidRPr="008F481F">
        <w:rPr>
          <w:rFonts w:ascii="Times New Roman" w:hAnsi="Times New Roman" w:cs="Times New Roman"/>
          <w:sz w:val="23"/>
          <w:szCs w:val="23"/>
        </w:rPr>
        <w:t xml:space="preserve"> Налогового кодекса Российской Федерации.</w:t>
      </w:r>
    </w:p>
    <w:p w:rsidR="00BF175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 xml:space="preserve">12. Признать утратившим силу </w:t>
      </w:r>
      <w:hyperlink r:id="rId17" w:history="1">
        <w:r w:rsidRPr="008F481F">
          <w:rPr>
            <w:rFonts w:ascii="Times New Roman" w:hAnsi="Times New Roman" w:cs="Times New Roman"/>
            <w:color w:val="0000FF"/>
            <w:sz w:val="23"/>
            <w:szCs w:val="23"/>
          </w:rPr>
          <w:t>решение</w:t>
        </w:r>
      </w:hyperlink>
      <w:r w:rsidRPr="008F481F">
        <w:rPr>
          <w:rFonts w:ascii="Times New Roman" w:hAnsi="Times New Roman" w:cs="Times New Roman"/>
          <w:sz w:val="23"/>
          <w:szCs w:val="23"/>
        </w:rPr>
        <w:t xml:space="preserve"> Совета депутатов </w:t>
      </w:r>
      <w:r w:rsidR="000A176B" w:rsidRPr="008F481F">
        <w:rPr>
          <w:rFonts w:ascii="Times New Roman" w:hAnsi="Times New Roman" w:cs="Times New Roman"/>
          <w:sz w:val="23"/>
          <w:szCs w:val="23"/>
        </w:rPr>
        <w:t xml:space="preserve">Доможировского сельского </w:t>
      </w:r>
      <w:r w:rsidRPr="008F481F">
        <w:rPr>
          <w:rFonts w:ascii="Times New Roman" w:hAnsi="Times New Roman" w:cs="Times New Roman"/>
          <w:sz w:val="23"/>
          <w:szCs w:val="23"/>
        </w:rPr>
        <w:t xml:space="preserve">поселения от </w:t>
      </w:r>
      <w:r w:rsidR="000A176B" w:rsidRPr="008F481F">
        <w:rPr>
          <w:rFonts w:ascii="Times New Roman" w:hAnsi="Times New Roman" w:cs="Times New Roman"/>
          <w:sz w:val="23"/>
          <w:szCs w:val="23"/>
        </w:rPr>
        <w:t>1</w:t>
      </w:r>
      <w:r w:rsidRPr="008F481F">
        <w:rPr>
          <w:rFonts w:ascii="Times New Roman" w:hAnsi="Times New Roman" w:cs="Times New Roman"/>
          <w:sz w:val="23"/>
          <w:szCs w:val="23"/>
        </w:rPr>
        <w:t>1.11.201</w:t>
      </w:r>
      <w:r w:rsidR="000A176B" w:rsidRPr="008F481F">
        <w:rPr>
          <w:rFonts w:ascii="Times New Roman" w:hAnsi="Times New Roman" w:cs="Times New Roman"/>
          <w:sz w:val="23"/>
          <w:szCs w:val="23"/>
        </w:rPr>
        <w:t>5 года</w:t>
      </w:r>
      <w:r w:rsidRPr="008F481F">
        <w:rPr>
          <w:rFonts w:ascii="Times New Roman" w:hAnsi="Times New Roman" w:cs="Times New Roman"/>
          <w:sz w:val="23"/>
          <w:szCs w:val="23"/>
        </w:rPr>
        <w:t xml:space="preserve"> N </w:t>
      </w:r>
      <w:r w:rsidR="000A176B" w:rsidRPr="008F481F">
        <w:rPr>
          <w:rFonts w:ascii="Times New Roman" w:hAnsi="Times New Roman" w:cs="Times New Roman"/>
          <w:sz w:val="23"/>
          <w:szCs w:val="23"/>
        </w:rPr>
        <w:t>49</w:t>
      </w:r>
      <w:r w:rsidRPr="008F481F">
        <w:rPr>
          <w:rFonts w:ascii="Times New Roman" w:hAnsi="Times New Roman" w:cs="Times New Roman"/>
          <w:sz w:val="23"/>
          <w:szCs w:val="23"/>
        </w:rPr>
        <w:t xml:space="preserve"> "Об установлении на территории </w:t>
      </w:r>
      <w:r w:rsidR="008F481F" w:rsidRPr="008F481F">
        <w:rPr>
          <w:rFonts w:ascii="Times New Roman" w:hAnsi="Times New Roman" w:cs="Times New Roman"/>
          <w:sz w:val="23"/>
          <w:szCs w:val="23"/>
        </w:rPr>
        <w:t xml:space="preserve">Доможировского сельского </w:t>
      </w:r>
      <w:r w:rsidRPr="008F481F">
        <w:rPr>
          <w:rFonts w:ascii="Times New Roman" w:hAnsi="Times New Roman" w:cs="Times New Roman"/>
          <w:sz w:val="23"/>
          <w:szCs w:val="23"/>
        </w:rPr>
        <w:t>поселения Лодейнопольского муниципального района Ленинградской области</w:t>
      </w:r>
      <w:r w:rsidR="008F481F" w:rsidRPr="008F481F">
        <w:rPr>
          <w:rFonts w:ascii="Times New Roman" w:hAnsi="Times New Roman" w:cs="Times New Roman"/>
          <w:sz w:val="23"/>
          <w:szCs w:val="23"/>
        </w:rPr>
        <w:t xml:space="preserve"> налога на имущество физических лиц </w:t>
      </w:r>
      <w:r w:rsidRPr="008F481F">
        <w:rPr>
          <w:rFonts w:ascii="Times New Roman" w:hAnsi="Times New Roman" w:cs="Times New Roman"/>
          <w:sz w:val="23"/>
          <w:szCs w:val="23"/>
        </w:rPr>
        <w:t>"</w:t>
      </w:r>
      <w:r w:rsidR="00751CC9">
        <w:rPr>
          <w:rFonts w:ascii="Times New Roman" w:hAnsi="Times New Roman" w:cs="Times New Roman"/>
          <w:sz w:val="23"/>
          <w:szCs w:val="23"/>
        </w:rPr>
        <w:t>, решени</w:t>
      </w:r>
      <w:r w:rsidR="007C7E8E">
        <w:rPr>
          <w:rFonts w:ascii="Times New Roman" w:hAnsi="Times New Roman" w:cs="Times New Roman"/>
          <w:sz w:val="23"/>
          <w:szCs w:val="23"/>
        </w:rPr>
        <w:t>я</w:t>
      </w:r>
      <w:r w:rsidR="00751CC9">
        <w:rPr>
          <w:rFonts w:ascii="Times New Roman" w:hAnsi="Times New Roman" w:cs="Times New Roman"/>
          <w:sz w:val="23"/>
          <w:szCs w:val="23"/>
        </w:rPr>
        <w:t xml:space="preserve"> Совета депутатов Домо</w:t>
      </w:r>
      <w:r w:rsidR="007C7E8E">
        <w:rPr>
          <w:rFonts w:ascii="Times New Roman" w:hAnsi="Times New Roman" w:cs="Times New Roman"/>
          <w:sz w:val="23"/>
          <w:szCs w:val="23"/>
        </w:rPr>
        <w:t>жировского сельского поселения от 24.03.2016 г. № 67, от 16.05.2017 № 112, от 05.06.2018 г. № 152 «О внесении изменений в решение</w:t>
      </w:r>
      <w:r w:rsidR="007C7E8E" w:rsidRPr="007C7E8E">
        <w:rPr>
          <w:rFonts w:ascii="Times New Roman" w:hAnsi="Times New Roman" w:cs="Times New Roman"/>
          <w:sz w:val="23"/>
          <w:szCs w:val="23"/>
        </w:rPr>
        <w:t xml:space="preserve"> </w:t>
      </w:r>
      <w:r w:rsidR="007C7E8E" w:rsidRPr="008F481F">
        <w:rPr>
          <w:rFonts w:ascii="Times New Roman" w:hAnsi="Times New Roman" w:cs="Times New Roman"/>
          <w:sz w:val="23"/>
          <w:szCs w:val="23"/>
        </w:rPr>
        <w:t>Совета депутатов Доможировского сельского поселения от 11.11.2015 года N 49</w:t>
      </w:r>
      <w:r w:rsidR="007C7E8E">
        <w:rPr>
          <w:rFonts w:ascii="Times New Roman" w:hAnsi="Times New Roman" w:cs="Times New Roman"/>
          <w:sz w:val="23"/>
          <w:szCs w:val="23"/>
        </w:rPr>
        <w:t>»</w:t>
      </w:r>
      <w:r w:rsidRPr="008F481F">
        <w:rPr>
          <w:rFonts w:ascii="Times New Roman" w:hAnsi="Times New Roman" w:cs="Times New Roman"/>
          <w:sz w:val="23"/>
          <w:szCs w:val="23"/>
        </w:rPr>
        <w:t>.</w:t>
      </w:r>
    </w:p>
    <w:p w:rsidR="00424922" w:rsidRPr="008F481F" w:rsidRDefault="00424922" w:rsidP="00BF175F">
      <w:pPr>
        <w:pStyle w:val="ConsPlusNormal"/>
        <w:spacing w:before="220"/>
        <w:ind w:firstLine="540"/>
        <w:jc w:val="both"/>
        <w:rPr>
          <w:rFonts w:ascii="Times New Roman" w:hAnsi="Times New Roman" w:cs="Times New Roman"/>
          <w:sz w:val="23"/>
          <w:szCs w:val="23"/>
        </w:rPr>
      </w:pPr>
      <w:r>
        <w:rPr>
          <w:rFonts w:ascii="Times New Roman" w:hAnsi="Times New Roman" w:cs="Times New Roman"/>
          <w:sz w:val="23"/>
          <w:szCs w:val="23"/>
        </w:rPr>
        <w:t>13. Данное решение опубликовать в средствах массовой информации и на официальном сайте Администрации Доможировского сельского поселения.</w:t>
      </w:r>
    </w:p>
    <w:p w:rsidR="00BF175F" w:rsidRPr="008F481F" w:rsidRDefault="00BF175F" w:rsidP="00BF175F">
      <w:pPr>
        <w:pStyle w:val="ConsPlusNormal"/>
        <w:spacing w:before="220"/>
        <w:ind w:firstLine="540"/>
        <w:jc w:val="both"/>
        <w:rPr>
          <w:rFonts w:ascii="Times New Roman" w:hAnsi="Times New Roman" w:cs="Times New Roman"/>
          <w:sz w:val="23"/>
          <w:szCs w:val="23"/>
        </w:rPr>
      </w:pPr>
      <w:r w:rsidRPr="008F481F">
        <w:rPr>
          <w:rFonts w:ascii="Times New Roman" w:hAnsi="Times New Roman" w:cs="Times New Roman"/>
          <w:sz w:val="23"/>
          <w:szCs w:val="23"/>
        </w:rPr>
        <w:t>1</w:t>
      </w:r>
      <w:r w:rsidR="00424922">
        <w:rPr>
          <w:rFonts w:ascii="Times New Roman" w:hAnsi="Times New Roman" w:cs="Times New Roman"/>
          <w:sz w:val="23"/>
          <w:szCs w:val="23"/>
        </w:rPr>
        <w:t>4</w:t>
      </w:r>
      <w:r w:rsidRPr="008F481F">
        <w:rPr>
          <w:rFonts w:ascii="Times New Roman" w:hAnsi="Times New Roman" w:cs="Times New Roman"/>
          <w:sz w:val="23"/>
          <w:szCs w:val="23"/>
        </w:rPr>
        <w:t xml:space="preserve">. Настоящее решение вступает в силу </w:t>
      </w:r>
      <w:r w:rsidR="00424922">
        <w:rPr>
          <w:rFonts w:ascii="Times New Roman" w:hAnsi="Times New Roman" w:cs="Times New Roman"/>
          <w:sz w:val="23"/>
          <w:szCs w:val="23"/>
        </w:rPr>
        <w:t xml:space="preserve">по истечении одного месяца со дня его </w:t>
      </w:r>
      <w:r w:rsidR="008F481F" w:rsidRPr="008F481F">
        <w:rPr>
          <w:rFonts w:ascii="Times New Roman" w:hAnsi="Times New Roman" w:cs="Times New Roman"/>
          <w:sz w:val="23"/>
          <w:szCs w:val="23"/>
        </w:rPr>
        <w:t xml:space="preserve"> </w:t>
      </w:r>
      <w:r w:rsidRPr="008F481F">
        <w:rPr>
          <w:rFonts w:ascii="Times New Roman" w:hAnsi="Times New Roman" w:cs="Times New Roman"/>
          <w:sz w:val="23"/>
          <w:szCs w:val="23"/>
        </w:rPr>
        <w:t>официального опубликования</w:t>
      </w:r>
      <w:r w:rsidR="00424922">
        <w:rPr>
          <w:rFonts w:ascii="Times New Roman" w:hAnsi="Times New Roman" w:cs="Times New Roman"/>
          <w:sz w:val="23"/>
          <w:szCs w:val="23"/>
        </w:rPr>
        <w:t xml:space="preserve"> и распространяется на правоотношения, возникшие с 01 января 2019 года</w:t>
      </w:r>
      <w:r w:rsidRPr="008F481F">
        <w:rPr>
          <w:rFonts w:ascii="Times New Roman" w:hAnsi="Times New Roman" w:cs="Times New Roman"/>
          <w:sz w:val="23"/>
          <w:szCs w:val="23"/>
        </w:rPr>
        <w:t>.</w:t>
      </w:r>
    </w:p>
    <w:p w:rsidR="00705FF6" w:rsidRPr="008F481F" w:rsidRDefault="00705FF6" w:rsidP="00BF175F">
      <w:pPr>
        <w:autoSpaceDE w:val="0"/>
        <w:autoSpaceDN w:val="0"/>
        <w:adjustRightInd w:val="0"/>
        <w:ind w:firstLine="540"/>
        <w:jc w:val="both"/>
        <w:rPr>
          <w:rFonts w:ascii="Times New Roman" w:hAnsi="Times New Roman"/>
          <w:sz w:val="23"/>
          <w:szCs w:val="23"/>
        </w:rPr>
      </w:pPr>
      <w:r w:rsidRPr="008F481F">
        <w:rPr>
          <w:rFonts w:ascii="Times New Roman" w:hAnsi="Times New Roman"/>
          <w:sz w:val="23"/>
          <w:szCs w:val="23"/>
        </w:rPr>
        <w:tab/>
      </w:r>
    </w:p>
    <w:p w:rsidR="008F481F" w:rsidRDefault="00705FF6" w:rsidP="0029252E">
      <w:pPr>
        <w:autoSpaceDE w:val="0"/>
        <w:autoSpaceDN w:val="0"/>
        <w:adjustRightInd w:val="0"/>
        <w:jc w:val="both"/>
        <w:rPr>
          <w:rFonts w:ascii="Times New Roman" w:hAnsi="Times New Roman"/>
          <w:sz w:val="23"/>
          <w:szCs w:val="23"/>
        </w:rPr>
      </w:pPr>
      <w:r w:rsidRPr="008F481F">
        <w:rPr>
          <w:rFonts w:ascii="Times New Roman" w:hAnsi="Times New Roman"/>
          <w:sz w:val="23"/>
          <w:szCs w:val="23"/>
        </w:rPr>
        <w:t xml:space="preserve"> </w:t>
      </w:r>
    </w:p>
    <w:p w:rsidR="00D73066" w:rsidRPr="008F481F" w:rsidRDefault="00D73066" w:rsidP="00D73066">
      <w:pPr>
        <w:tabs>
          <w:tab w:val="left" w:pos="7125"/>
        </w:tabs>
        <w:rPr>
          <w:rFonts w:ascii="Times New Roman" w:hAnsi="Times New Roman"/>
          <w:sz w:val="23"/>
          <w:szCs w:val="23"/>
        </w:rPr>
      </w:pPr>
      <w:r w:rsidRPr="008F481F">
        <w:rPr>
          <w:rFonts w:ascii="Times New Roman" w:hAnsi="Times New Roman"/>
          <w:sz w:val="23"/>
          <w:szCs w:val="23"/>
        </w:rPr>
        <w:t xml:space="preserve">Глава поселения                                                                              </w:t>
      </w:r>
      <w:r w:rsidR="00711AB9" w:rsidRPr="008F481F">
        <w:rPr>
          <w:rFonts w:ascii="Times New Roman" w:hAnsi="Times New Roman"/>
          <w:sz w:val="23"/>
          <w:szCs w:val="23"/>
        </w:rPr>
        <w:t xml:space="preserve"> </w:t>
      </w:r>
      <w:r w:rsidR="00F86992" w:rsidRPr="008F481F">
        <w:rPr>
          <w:rFonts w:ascii="Times New Roman" w:hAnsi="Times New Roman"/>
          <w:sz w:val="23"/>
          <w:szCs w:val="23"/>
        </w:rPr>
        <w:t>А.Н. Кешишян</w:t>
      </w:r>
    </w:p>
    <w:p w:rsidR="00705FF6" w:rsidRPr="008F481F" w:rsidRDefault="00705FF6" w:rsidP="00264512">
      <w:pPr>
        <w:tabs>
          <w:tab w:val="left" w:pos="3015"/>
          <w:tab w:val="left" w:pos="6390"/>
        </w:tabs>
        <w:rPr>
          <w:rFonts w:ascii="Times New Roman" w:hAnsi="Times New Roman"/>
          <w:sz w:val="23"/>
          <w:szCs w:val="23"/>
        </w:rPr>
      </w:pPr>
    </w:p>
    <w:sectPr w:rsidR="00705FF6" w:rsidRPr="008F481F" w:rsidSect="00F21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6C"/>
    <w:rsid w:val="00011ACA"/>
    <w:rsid w:val="00021FD9"/>
    <w:rsid w:val="00027FFE"/>
    <w:rsid w:val="00046CA2"/>
    <w:rsid w:val="000717D0"/>
    <w:rsid w:val="000A176B"/>
    <w:rsid w:val="000A2944"/>
    <w:rsid w:val="000A5D16"/>
    <w:rsid w:val="000A7ECC"/>
    <w:rsid w:val="00142831"/>
    <w:rsid w:val="0014540D"/>
    <w:rsid w:val="00155C6C"/>
    <w:rsid w:val="00166FF9"/>
    <w:rsid w:val="00190332"/>
    <w:rsid w:val="001922CE"/>
    <w:rsid w:val="00195D7F"/>
    <w:rsid w:val="001A2692"/>
    <w:rsid w:val="001A34F0"/>
    <w:rsid w:val="001B3C47"/>
    <w:rsid w:val="001C1B8E"/>
    <w:rsid w:val="001F2A04"/>
    <w:rsid w:val="001F62D6"/>
    <w:rsid w:val="00211EC5"/>
    <w:rsid w:val="00213F55"/>
    <w:rsid w:val="0021513A"/>
    <w:rsid w:val="00223140"/>
    <w:rsid w:val="00225A2B"/>
    <w:rsid w:val="00252AE2"/>
    <w:rsid w:val="00264512"/>
    <w:rsid w:val="002672B2"/>
    <w:rsid w:val="002870CA"/>
    <w:rsid w:val="00291985"/>
    <w:rsid w:val="0029252E"/>
    <w:rsid w:val="00293BC4"/>
    <w:rsid w:val="002A364D"/>
    <w:rsid w:val="002A6837"/>
    <w:rsid w:val="002B1D14"/>
    <w:rsid w:val="002B2BCF"/>
    <w:rsid w:val="002E667B"/>
    <w:rsid w:val="002F756C"/>
    <w:rsid w:val="00317BB9"/>
    <w:rsid w:val="003313A1"/>
    <w:rsid w:val="00350AD2"/>
    <w:rsid w:val="00353F87"/>
    <w:rsid w:val="00354C27"/>
    <w:rsid w:val="00375CA7"/>
    <w:rsid w:val="003763A2"/>
    <w:rsid w:val="00386496"/>
    <w:rsid w:val="00396FC1"/>
    <w:rsid w:val="003A6C8F"/>
    <w:rsid w:val="003B406C"/>
    <w:rsid w:val="003E6D7A"/>
    <w:rsid w:val="003F7A69"/>
    <w:rsid w:val="00412D2C"/>
    <w:rsid w:val="0042178D"/>
    <w:rsid w:val="00424922"/>
    <w:rsid w:val="00450163"/>
    <w:rsid w:val="004745FA"/>
    <w:rsid w:val="004824FD"/>
    <w:rsid w:val="00495EC9"/>
    <w:rsid w:val="00497931"/>
    <w:rsid w:val="004C197E"/>
    <w:rsid w:val="004D65FA"/>
    <w:rsid w:val="004E0B9E"/>
    <w:rsid w:val="004F37B4"/>
    <w:rsid w:val="004F3FE2"/>
    <w:rsid w:val="005426A6"/>
    <w:rsid w:val="00553C34"/>
    <w:rsid w:val="0057388F"/>
    <w:rsid w:val="005759A3"/>
    <w:rsid w:val="00580821"/>
    <w:rsid w:val="00584261"/>
    <w:rsid w:val="005944FB"/>
    <w:rsid w:val="005C7741"/>
    <w:rsid w:val="005F478E"/>
    <w:rsid w:val="005F4A09"/>
    <w:rsid w:val="0060503E"/>
    <w:rsid w:val="00621431"/>
    <w:rsid w:val="00635018"/>
    <w:rsid w:val="00655541"/>
    <w:rsid w:val="00694CD3"/>
    <w:rsid w:val="006A07BF"/>
    <w:rsid w:val="006A5B74"/>
    <w:rsid w:val="006A7127"/>
    <w:rsid w:val="006B45CD"/>
    <w:rsid w:val="006B7363"/>
    <w:rsid w:val="006D7310"/>
    <w:rsid w:val="006E5B29"/>
    <w:rsid w:val="00705FF6"/>
    <w:rsid w:val="00711AB9"/>
    <w:rsid w:val="00726F40"/>
    <w:rsid w:val="00751506"/>
    <w:rsid w:val="00751CC9"/>
    <w:rsid w:val="00776C3A"/>
    <w:rsid w:val="00796654"/>
    <w:rsid w:val="007A50FC"/>
    <w:rsid w:val="007C7AE9"/>
    <w:rsid w:val="007C7E8E"/>
    <w:rsid w:val="007D1A32"/>
    <w:rsid w:val="007D4C9D"/>
    <w:rsid w:val="007D588D"/>
    <w:rsid w:val="007E13F9"/>
    <w:rsid w:val="00820E3C"/>
    <w:rsid w:val="008241AC"/>
    <w:rsid w:val="00835B4E"/>
    <w:rsid w:val="008368A2"/>
    <w:rsid w:val="008535DA"/>
    <w:rsid w:val="00866CE1"/>
    <w:rsid w:val="008B6392"/>
    <w:rsid w:val="008F16CA"/>
    <w:rsid w:val="008F2253"/>
    <w:rsid w:val="008F481F"/>
    <w:rsid w:val="008F4C89"/>
    <w:rsid w:val="009051D7"/>
    <w:rsid w:val="00910F35"/>
    <w:rsid w:val="009208EE"/>
    <w:rsid w:val="009270E5"/>
    <w:rsid w:val="00932529"/>
    <w:rsid w:val="00951326"/>
    <w:rsid w:val="00951606"/>
    <w:rsid w:val="009531A5"/>
    <w:rsid w:val="00953EF8"/>
    <w:rsid w:val="00966D85"/>
    <w:rsid w:val="009738BE"/>
    <w:rsid w:val="009B2D0B"/>
    <w:rsid w:val="009B6235"/>
    <w:rsid w:val="009F650E"/>
    <w:rsid w:val="00A057A7"/>
    <w:rsid w:val="00A06C15"/>
    <w:rsid w:val="00A07509"/>
    <w:rsid w:val="00A13563"/>
    <w:rsid w:val="00A679D7"/>
    <w:rsid w:val="00A73114"/>
    <w:rsid w:val="00A84CB2"/>
    <w:rsid w:val="00AD28BA"/>
    <w:rsid w:val="00AE6645"/>
    <w:rsid w:val="00B12210"/>
    <w:rsid w:val="00B37FA8"/>
    <w:rsid w:val="00B64511"/>
    <w:rsid w:val="00B712FC"/>
    <w:rsid w:val="00B73D92"/>
    <w:rsid w:val="00B90C9C"/>
    <w:rsid w:val="00BC54CE"/>
    <w:rsid w:val="00BF175F"/>
    <w:rsid w:val="00BF79CA"/>
    <w:rsid w:val="00C503FB"/>
    <w:rsid w:val="00C66963"/>
    <w:rsid w:val="00C8238B"/>
    <w:rsid w:val="00CA2C1C"/>
    <w:rsid w:val="00CB6BDA"/>
    <w:rsid w:val="00CF04F0"/>
    <w:rsid w:val="00D04102"/>
    <w:rsid w:val="00D165D7"/>
    <w:rsid w:val="00D21BD8"/>
    <w:rsid w:val="00D2427E"/>
    <w:rsid w:val="00D64A1F"/>
    <w:rsid w:val="00D6670C"/>
    <w:rsid w:val="00D73066"/>
    <w:rsid w:val="00D8099C"/>
    <w:rsid w:val="00D92A8A"/>
    <w:rsid w:val="00DA5679"/>
    <w:rsid w:val="00DC6CF6"/>
    <w:rsid w:val="00DE4264"/>
    <w:rsid w:val="00E05772"/>
    <w:rsid w:val="00E465A6"/>
    <w:rsid w:val="00E53A9D"/>
    <w:rsid w:val="00E83060"/>
    <w:rsid w:val="00E97298"/>
    <w:rsid w:val="00EC5458"/>
    <w:rsid w:val="00EE16CC"/>
    <w:rsid w:val="00EE5634"/>
    <w:rsid w:val="00EF07E2"/>
    <w:rsid w:val="00EF2E8D"/>
    <w:rsid w:val="00F03B7C"/>
    <w:rsid w:val="00F04FFB"/>
    <w:rsid w:val="00F11CF3"/>
    <w:rsid w:val="00F216CE"/>
    <w:rsid w:val="00F35D84"/>
    <w:rsid w:val="00F361BB"/>
    <w:rsid w:val="00F61F24"/>
    <w:rsid w:val="00F72973"/>
    <w:rsid w:val="00F86992"/>
    <w:rsid w:val="00FA13D9"/>
    <w:rsid w:val="00FC2D62"/>
    <w:rsid w:val="00FC6FFE"/>
    <w:rsid w:val="00FD77F3"/>
    <w:rsid w:val="00FE3942"/>
    <w:rsid w:val="00FF58F5"/>
    <w:rsid w:val="00FF6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6CA"/>
    <w:pPr>
      <w:spacing w:after="0" w:line="240" w:lineRule="auto"/>
    </w:pPr>
    <w:rPr>
      <w:rFonts w:ascii="Arial" w:hAnsi="Arial" w:cs="Times New Roman"/>
      <w:sz w:val="24"/>
      <w:szCs w:val="20"/>
    </w:rPr>
  </w:style>
  <w:style w:type="paragraph" w:styleId="1">
    <w:name w:val="heading 1"/>
    <w:basedOn w:val="a"/>
    <w:next w:val="a"/>
    <w:link w:val="10"/>
    <w:uiPriority w:val="99"/>
    <w:qFormat/>
    <w:rsid w:val="008F16CA"/>
    <w:pPr>
      <w:keepNext/>
      <w:jc w:val="center"/>
      <w:outlineLvl w:val="0"/>
    </w:pPr>
    <w:rPr>
      <w:rFonts w:cs="Arial"/>
      <w:b/>
      <w:bCs/>
      <w:sz w:val="32"/>
      <w:szCs w:val="32"/>
    </w:rPr>
  </w:style>
  <w:style w:type="paragraph" w:styleId="2">
    <w:name w:val="heading 2"/>
    <w:basedOn w:val="a"/>
    <w:next w:val="a"/>
    <w:link w:val="20"/>
    <w:uiPriority w:val="99"/>
    <w:qFormat/>
    <w:rsid w:val="008F16CA"/>
    <w:pPr>
      <w:keepNext/>
      <w:jc w:val="center"/>
      <w:outlineLvl w:val="1"/>
    </w:pPr>
    <w:rPr>
      <w:rFonts w:cs="Arial"/>
      <w:b/>
      <w:bCs/>
      <w:sz w:val="44"/>
      <w:szCs w:val="4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16CA"/>
    <w:rPr>
      <w:rFonts w:ascii="Arial" w:hAnsi="Arial" w:cs="Arial"/>
      <w:b/>
      <w:bCs/>
      <w:sz w:val="32"/>
      <w:szCs w:val="32"/>
      <w:lang w:val="x-none" w:eastAsia="ru-RU"/>
    </w:rPr>
  </w:style>
  <w:style w:type="character" w:customStyle="1" w:styleId="20">
    <w:name w:val="Заголовок 2 Знак"/>
    <w:basedOn w:val="a0"/>
    <w:link w:val="2"/>
    <w:uiPriority w:val="99"/>
    <w:semiHidden/>
    <w:locked/>
    <w:rsid w:val="008F16CA"/>
    <w:rPr>
      <w:rFonts w:ascii="Arial" w:hAnsi="Arial" w:cs="Arial"/>
      <w:b/>
      <w:bCs/>
      <w:sz w:val="44"/>
      <w:szCs w:val="44"/>
      <w:lang w:val="x-none" w:eastAsia="ru-RU"/>
    </w:rPr>
  </w:style>
  <w:style w:type="paragraph" w:customStyle="1" w:styleId="ConsPlusNormal">
    <w:name w:val="ConsPlusNormal"/>
    <w:rsid w:val="008F16CA"/>
    <w:pPr>
      <w:autoSpaceDE w:val="0"/>
      <w:autoSpaceDN w:val="0"/>
      <w:adjustRightInd w:val="0"/>
      <w:spacing w:after="0" w:line="240" w:lineRule="auto"/>
    </w:pPr>
    <w:rPr>
      <w:rFonts w:ascii="Arial" w:hAnsi="Arial" w:cs="Arial"/>
      <w:sz w:val="20"/>
      <w:szCs w:val="20"/>
      <w:lang w:eastAsia="en-US"/>
    </w:rPr>
  </w:style>
  <w:style w:type="paragraph" w:customStyle="1" w:styleId="formattext">
    <w:name w:val="formattext"/>
    <w:uiPriority w:val="99"/>
    <w:rsid w:val="008F16CA"/>
    <w:pPr>
      <w:widowControl w:val="0"/>
      <w:autoSpaceDE w:val="0"/>
      <w:autoSpaceDN w:val="0"/>
      <w:adjustRightInd w:val="0"/>
      <w:spacing w:after="0" w:line="240" w:lineRule="auto"/>
    </w:pPr>
    <w:rPr>
      <w:rFonts w:ascii="Times New Roman" w:hAnsi="Times New Roman" w:cs="Times New Roman"/>
      <w:sz w:val="18"/>
      <w:szCs w:val="18"/>
    </w:rPr>
  </w:style>
  <w:style w:type="paragraph" w:styleId="a3">
    <w:name w:val="Title"/>
    <w:basedOn w:val="a"/>
    <w:link w:val="a4"/>
    <w:uiPriority w:val="99"/>
    <w:qFormat/>
    <w:rsid w:val="008F16CA"/>
    <w:pPr>
      <w:jc w:val="center"/>
    </w:pPr>
    <w:rPr>
      <w:rFonts w:cs="Arial"/>
      <w:b/>
      <w:bCs/>
      <w:sz w:val="32"/>
      <w:szCs w:val="32"/>
    </w:rPr>
  </w:style>
  <w:style w:type="character" w:customStyle="1" w:styleId="a4">
    <w:name w:val="Название Знак"/>
    <w:basedOn w:val="a0"/>
    <w:link w:val="a3"/>
    <w:uiPriority w:val="99"/>
    <w:locked/>
    <w:rsid w:val="008F16CA"/>
    <w:rPr>
      <w:rFonts w:ascii="Arial" w:hAnsi="Arial" w:cs="Arial"/>
      <w:b/>
      <w:bCs/>
      <w:sz w:val="32"/>
      <w:szCs w:val="32"/>
      <w:lang w:val="x-none" w:eastAsia="ru-RU"/>
    </w:rPr>
  </w:style>
  <w:style w:type="paragraph" w:styleId="a5">
    <w:name w:val="Balloon Text"/>
    <w:basedOn w:val="a"/>
    <w:link w:val="a6"/>
    <w:uiPriority w:val="99"/>
    <w:semiHidden/>
    <w:rsid w:val="00FF60A2"/>
    <w:rPr>
      <w:rFonts w:ascii="Tahoma" w:hAnsi="Tahoma" w:cs="Tahoma"/>
      <w:sz w:val="16"/>
      <w:szCs w:val="16"/>
    </w:rPr>
  </w:style>
  <w:style w:type="character" w:customStyle="1" w:styleId="a6">
    <w:name w:val="Текст выноски Знак"/>
    <w:basedOn w:val="a0"/>
    <w:link w:val="a5"/>
    <w:uiPriority w:val="99"/>
    <w:semiHidden/>
    <w:locked/>
    <w:rsid w:val="00FF60A2"/>
    <w:rPr>
      <w:rFonts w:ascii="Tahoma" w:hAnsi="Tahoma" w:cs="Tahoma"/>
      <w:sz w:val="16"/>
      <w:szCs w:val="16"/>
      <w:lang w:val="x-none" w:eastAsia="ru-RU"/>
    </w:rPr>
  </w:style>
  <w:style w:type="paragraph" w:customStyle="1" w:styleId="a7">
    <w:name w:val="Знак Знак Знак Знак Знак Знак Знак Знак Знак Знак"/>
    <w:basedOn w:val="a"/>
    <w:uiPriority w:val="99"/>
    <w:rsid w:val="00166FF9"/>
    <w:pPr>
      <w:spacing w:before="100" w:beforeAutospacing="1" w:after="100" w:afterAutospacing="1"/>
    </w:pPr>
    <w:rPr>
      <w:rFonts w:ascii="Tahoma" w:hAnsi="Tahoma"/>
      <w:sz w:val="20"/>
      <w:lang w:val="en-US" w:eastAsia="en-US"/>
    </w:rPr>
  </w:style>
  <w:style w:type="character" w:styleId="a8">
    <w:name w:val="Hyperlink"/>
    <w:basedOn w:val="a0"/>
    <w:uiPriority w:val="99"/>
    <w:rsid w:val="00166FF9"/>
    <w:rPr>
      <w:rFonts w:cs="Times New Roman"/>
      <w:color w:val="000080"/>
      <w:u w:val="single"/>
      <w:lang/>
    </w:rPr>
  </w:style>
  <w:style w:type="paragraph" w:customStyle="1" w:styleId="11">
    <w:name w:val="Знак Знак Знак Знак Знак Знак Знак Знак Знак Знак1"/>
    <w:basedOn w:val="a"/>
    <w:uiPriority w:val="99"/>
    <w:rsid w:val="00211EC5"/>
    <w:pPr>
      <w:spacing w:before="100" w:beforeAutospacing="1" w:after="100" w:afterAutospacing="1"/>
    </w:pPr>
    <w:rPr>
      <w:rFonts w:ascii="Tahoma" w:hAnsi="Tahoma"/>
      <w:sz w:val="20"/>
      <w:lang w:val="en-US" w:eastAsia="en-US"/>
    </w:rPr>
  </w:style>
  <w:style w:type="paragraph" w:styleId="a9">
    <w:name w:val="Body Text Indent"/>
    <w:basedOn w:val="a"/>
    <w:link w:val="aa"/>
    <w:uiPriority w:val="99"/>
    <w:rsid w:val="00B90C9C"/>
    <w:pPr>
      <w:ind w:left="360"/>
      <w:jc w:val="both"/>
    </w:pPr>
    <w:rPr>
      <w:rFonts w:cs="Arial"/>
      <w:szCs w:val="24"/>
    </w:rPr>
  </w:style>
  <w:style w:type="character" w:customStyle="1" w:styleId="aa">
    <w:name w:val="Основной текст с отступом Знак"/>
    <w:basedOn w:val="a0"/>
    <w:link w:val="a9"/>
    <w:uiPriority w:val="99"/>
    <w:semiHidden/>
    <w:locked/>
    <w:rPr>
      <w:rFonts w:ascii="Arial" w:hAnsi="Arial" w:cs="Times New Roman"/>
      <w:sz w:val="20"/>
      <w:szCs w:val="20"/>
    </w:rPr>
  </w:style>
  <w:style w:type="paragraph" w:customStyle="1" w:styleId="21">
    <w:name w:val="Знак Знак Знак Знак Знак Знак Знак Знак Знак Знак2"/>
    <w:basedOn w:val="a"/>
    <w:uiPriority w:val="99"/>
    <w:rsid w:val="00711AB9"/>
    <w:pPr>
      <w:spacing w:before="100" w:beforeAutospacing="1" w:after="100" w:afterAutospacing="1"/>
    </w:pPr>
    <w:rPr>
      <w:rFonts w:ascii="Tahoma" w:hAnsi="Tahoma"/>
      <w:sz w:val="20"/>
      <w:lang w:val="en-US" w:eastAsia="en-US"/>
    </w:rPr>
  </w:style>
  <w:style w:type="paragraph" w:customStyle="1" w:styleId="p4">
    <w:name w:val="p4"/>
    <w:basedOn w:val="a"/>
    <w:uiPriority w:val="99"/>
    <w:rsid w:val="009208EE"/>
    <w:pPr>
      <w:spacing w:before="100" w:beforeAutospacing="1" w:after="100" w:afterAutospacing="1"/>
    </w:pPr>
    <w:rPr>
      <w:rFonts w:ascii="Times New Roman" w:hAnsi="Times New Roman"/>
      <w:szCs w:val="24"/>
    </w:rPr>
  </w:style>
  <w:style w:type="paragraph" w:styleId="ab">
    <w:name w:val="Body Text"/>
    <w:basedOn w:val="a"/>
    <w:link w:val="ac"/>
    <w:uiPriority w:val="99"/>
    <w:rsid w:val="00E465A6"/>
    <w:pPr>
      <w:spacing w:after="120"/>
    </w:pPr>
  </w:style>
  <w:style w:type="character" w:customStyle="1" w:styleId="ac">
    <w:name w:val="Основной текст Знак"/>
    <w:basedOn w:val="a0"/>
    <w:link w:val="ab"/>
    <w:uiPriority w:val="99"/>
    <w:locked/>
    <w:rsid w:val="00E465A6"/>
    <w:rPr>
      <w:rFonts w:ascii="Arial" w:hAnsi="Arial" w:cs="Times New Roman"/>
      <w:sz w:val="20"/>
      <w:szCs w:val="20"/>
    </w:rPr>
  </w:style>
  <w:style w:type="paragraph" w:customStyle="1" w:styleId="ConsPlusTitle">
    <w:name w:val="ConsPlusTitle"/>
    <w:rsid w:val="00BF175F"/>
    <w:pPr>
      <w:widowControl w:val="0"/>
      <w:autoSpaceDE w:val="0"/>
      <w:autoSpaceDN w:val="0"/>
      <w:spacing w:after="0" w:line="240" w:lineRule="auto"/>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6CA"/>
    <w:pPr>
      <w:spacing w:after="0" w:line="240" w:lineRule="auto"/>
    </w:pPr>
    <w:rPr>
      <w:rFonts w:ascii="Arial" w:hAnsi="Arial" w:cs="Times New Roman"/>
      <w:sz w:val="24"/>
      <w:szCs w:val="20"/>
    </w:rPr>
  </w:style>
  <w:style w:type="paragraph" w:styleId="1">
    <w:name w:val="heading 1"/>
    <w:basedOn w:val="a"/>
    <w:next w:val="a"/>
    <w:link w:val="10"/>
    <w:uiPriority w:val="99"/>
    <w:qFormat/>
    <w:rsid w:val="008F16CA"/>
    <w:pPr>
      <w:keepNext/>
      <w:jc w:val="center"/>
      <w:outlineLvl w:val="0"/>
    </w:pPr>
    <w:rPr>
      <w:rFonts w:cs="Arial"/>
      <w:b/>
      <w:bCs/>
      <w:sz w:val="32"/>
      <w:szCs w:val="32"/>
    </w:rPr>
  </w:style>
  <w:style w:type="paragraph" w:styleId="2">
    <w:name w:val="heading 2"/>
    <w:basedOn w:val="a"/>
    <w:next w:val="a"/>
    <w:link w:val="20"/>
    <w:uiPriority w:val="99"/>
    <w:qFormat/>
    <w:rsid w:val="008F16CA"/>
    <w:pPr>
      <w:keepNext/>
      <w:jc w:val="center"/>
      <w:outlineLvl w:val="1"/>
    </w:pPr>
    <w:rPr>
      <w:rFonts w:cs="Arial"/>
      <w:b/>
      <w:bCs/>
      <w:sz w:val="44"/>
      <w:szCs w:val="4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16CA"/>
    <w:rPr>
      <w:rFonts w:ascii="Arial" w:hAnsi="Arial" w:cs="Arial"/>
      <w:b/>
      <w:bCs/>
      <w:sz w:val="32"/>
      <w:szCs w:val="32"/>
      <w:lang w:val="x-none" w:eastAsia="ru-RU"/>
    </w:rPr>
  </w:style>
  <w:style w:type="character" w:customStyle="1" w:styleId="20">
    <w:name w:val="Заголовок 2 Знак"/>
    <w:basedOn w:val="a0"/>
    <w:link w:val="2"/>
    <w:uiPriority w:val="99"/>
    <w:semiHidden/>
    <w:locked/>
    <w:rsid w:val="008F16CA"/>
    <w:rPr>
      <w:rFonts w:ascii="Arial" w:hAnsi="Arial" w:cs="Arial"/>
      <w:b/>
      <w:bCs/>
      <w:sz w:val="44"/>
      <w:szCs w:val="44"/>
      <w:lang w:val="x-none" w:eastAsia="ru-RU"/>
    </w:rPr>
  </w:style>
  <w:style w:type="paragraph" w:customStyle="1" w:styleId="ConsPlusNormal">
    <w:name w:val="ConsPlusNormal"/>
    <w:rsid w:val="008F16CA"/>
    <w:pPr>
      <w:autoSpaceDE w:val="0"/>
      <w:autoSpaceDN w:val="0"/>
      <w:adjustRightInd w:val="0"/>
      <w:spacing w:after="0" w:line="240" w:lineRule="auto"/>
    </w:pPr>
    <w:rPr>
      <w:rFonts w:ascii="Arial" w:hAnsi="Arial" w:cs="Arial"/>
      <w:sz w:val="20"/>
      <w:szCs w:val="20"/>
      <w:lang w:eastAsia="en-US"/>
    </w:rPr>
  </w:style>
  <w:style w:type="paragraph" w:customStyle="1" w:styleId="formattext">
    <w:name w:val="formattext"/>
    <w:uiPriority w:val="99"/>
    <w:rsid w:val="008F16CA"/>
    <w:pPr>
      <w:widowControl w:val="0"/>
      <w:autoSpaceDE w:val="0"/>
      <w:autoSpaceDN w:val="0"/>
      <w:adjustRightInd w:val="0"/>
      <w:spacing w:after="0" w:line="240" w:lineRule="auto"/>
    </w:pPr>
    <w:rPr>
      <w:rFonts w:ascii="Times New Roman" w:hAnsi="Times New Roman" w:cs="Times New Roman"/>
      <w:sz w:val="18"/>
      <w:szCs w:val="18"/>
    </w:rPr>
  </w:style>
  <w:style w:type="paragraph" w:styleId="a3">
    <w:name w:val="Title"/>
    <w:basedOn w:val="a"/>
    <w:link w:val="a4"/>
    <w:uiPriority w:val="99"/>
    <w:qFormat/>
    <w:rsid w:val="008F16CA"/>
    <w:pPr>
      <w:jc w:val="center"/>
    </w:pPr>
    <w:rPr>
      <w:rFonts w:cs="Arial"/>
      <w:b/>
      <w:bCs/>
      <w:sz w:val="32"/>
      <w:szCs w:val="32"/>
    </w:rPr>
  </w:style>
  <w:style w:type="character" w:customStyle="1" w:styleId="a4">
    <w:name w:val="Название Знак"/>
    <w:basedOn w:val="a0"/>
    <w:link w:val="a3"/>
    <w:uiPriority w:val="99"/>
    <w:locked/>
    <w:rsid w:val="008F16CA"/>
    <w:rPr>
      <w:rFonts w:ascii="Arial" w:hAnsi="Arial" w:cs="Arial"/>
      <w:b/>
      <w:bCs/>
      <w:sz w:val="32"/>
      <w:szCs w:val="32"/>
      <w:lang w:val="x-none" w:eastAsia="ru-RU"/>
    </w:rPr>
  </w:style>
  <w:style w:type="paragraph" w:styleId="a5">
    <w:name w:val="Balloon Text"/>
    <w:basedOn w:val="a"/>
    <w:link w:val="a6"/>
    <w:uiPriority w:val="99"/>
    <w:semiHidden/>
    <w:rsid w:val="00FF60A2"/>
    <w:rPr>
      <w:rFonts w:ascii="Tahoma" w:hAnsi="Tahoma" w:cs="Tahoma"/>
      <w:sz w:val="16"/>
      <w:szCs w:val="16"/>
    </w:rPr>
  </w:style>
  <w:style w:type="character" w:customStyle="1" w:styleId="a6">
    <w:name w:val="Текст выноски Знак"/>
    <w:basedOn w:val="a0"/>
    <w:link w:val="a5"/>
    <w:uiPriority w:val="99"/>
    <w:semiHidden/>
    <w:locked/>
    <w:rsid w:val="00FF60A2"/>
    <w:rPr>
      <w:rFonts w:ascii="Tahoma" w:hAnsi="Tahoma" w:cs="Tahoma"/>
      <w:sz w:val="16"/>
      <w:szCs w:val="16"/>
      <w:lang w:val="x-none" w:eastAsia="ru-RU"/>
    </w:rPr>
  </w:style>
  <w:style w:type="paragraph" w:customStyle="1" w:styleId="a7">
    <w:name w:val="Знак Знак Знак Знак Знак Знак Знак Знак Знак Знак"/>
    <w:basedOn w:val="a"/>
    <w:uiPriority w:val="99"/>
    <w:rsid w:val="00166FF9"/>
    <w:pPr>
      <w:spacing w:before="100" w:beforeAutospacing="1" w:after="100" w:afterAutospacing="1"/>
    </w:pPr>
    <w:rPr>
      <w:rFonts w:ascii="Tahoma" w:hAnsi="Tahoma"/>
      <w:sz w:val="20"/>
      <w:lang w:val="en-US" w:eastAsia="en-US"/>
    </w:rPr>
  </w:style>
  <w:style w:type="character" w:styleId="a8">
    <w:name w:val="Hyperlink"/>
    <w:basedOn w:val="a0"/>
    <w:uiPriority w:val="99"/>
    <w:rsid w:val="00166FF9"/>
    <w:rPr>
      <w:rFonts w:cs="Times New Roman"/>
      <w:color w:val="000080"/>
      <w:u w:val="single"/>
      <w:lang/>
    </w:rPr>
  </w:style>
  <w:style w:type="paragraph" w:customStyle="1" w:styleId="11">
    <w:name w:val="Знак Знак Знак Знак Знак Знак Знак Знак Знак Знак1"/>
    <w:basedOn w:val="a"/>
    <w:uiPriority w:val="99"/>
    <w:rsid w:val="00211EC5"/>
    <w:pPr>
      <w:spacing w:before="100" w:beforeAutospacing="1" w:after="100" w:afterAutospacing="1"/>
    </w:pPr>
    <w:rPr>
      <w:rFonts w:ascii="Tahoma" w:hAnsi="Tahoma"/>
      <w:sz w:val="20"/>
      <w:lang w:val="en-US" w:eastAsia="en-US"/>
    </w:rPr>
  </w:style>
  <w:style w:type="paragraph" w:styleId="a9">
    <w:name w:val="Body Text Indent"/>
    <w:basedOn w:val="a"/>
    <w:link w:val="aa"/>
    <w:uiPriority w:val="99"/>
    <w:rsid w:val="00B90C9C"/>
    <w:pPr>
      <w:ind w:left="360"/>
      <w:jc w:val="both"/>
    </w:pPr>
    <w:rPr>
      <w:rFonts w:cs="Arial"/>
      <w:szCs w:val="24"/>
    </w:rPr>
  </w:style>
  <w:style w:type="character" w:customStyle="1" w:styleId="aa">
    <w:name w:val="Основной текст с отступом Знак"/>
    <w:basedOn w:val="a0"/>
    <w:link w:val="a9"/>
    <w:uiPriority w:val="99"/>
    <w:semiHidden/>
    <w:locked/>
    <w:rPr>
      <w:rFonts w:ascii="Arial" w:hAnsi="Arial" w:cs="Times New Roman"/>
      <w:sz w:val="20"/>
      <w:szCs w:val="20"/>
    </w:rPr>
  </w:style>
  <w:style w:type="paragraph" w:customStyle="1" w:styleId="21">
    <w:name w:val="Знак Знак Знак Знак Знак Знак Знак Знак Знак Знак2"/>
    <w:basedOn w:val="a"/>
    <w:uiPriority w:val="99"/>
    <w:rsid w:val="00711AB9"/>
    <w:pPr>
      <w:spacing w:before="100" w:beforeAutospacing="1" w:after="100" w:afterAutospacing="1"/>
    </w:pPr>
    <w:rPr>
      <w:rFonts w:ascii="Tahoma" w:hAnsi="Tahoma"/>
      <w:sz w:val="20"/>
      <w:lang w:val="en-US" w:eastAsia="en-US"/>
    </w:rPr>
  </w:style>
  <w:style w:type="paragraph" w:customStyle="1" w:styleId="p4">
    <w:name w:val="p4"/>
    <w:basedOn w:val="a"/>
    <w:uiPriority w:val="99"/>
    <w:rsid w:val="009208EE"/>
    <w:pPr>
      <w:spacing w:before="100" w:beforeAutospacing="1" w:after="100" w:afterAutospacing="1"/>
    </w:pPr>
    <w:rPr>
      <w:rFonts w:ascii="Times New Roman" w:hAnsi="Times New Roman"/>
      <w:szCs w:val="24"/>
    </w:rPr>
  </w:style>
  <w:style w:type="paragraph" w:styleId="ab">
    <w:name w:val="Body Text"/>
    <w:basedOn w:val="a"/>
    <w:link w:val="ac"/>
    <w:uiPriority w:val="99"/>
    <w:rsid w:val="00E465A6"/>
    <w:pPr>
      <w:spacing w:after="120"/>
    </w:pPr>
  </w:style>
  <w:style w:type="character" w:customStyle="1" w:styleId="ac">
    <w:name w:val="Основной текст Знак"/>
    <w:basedOn w:val="a0"/>
    <w:link w:val="ab"/>
    <w:uiPriority w:val="99"/>
    <w:locked/>
    <w:rsid w:val="00E465A6"/>
    <w:rPr>
      <w:rFonts w:ascii="Arial" w:hAnsi="Arial" w:cs="Times New Roman"/>
      <w:sz w:val="20"/>
      <w:szCs w:val="20"/>
    </w:rPr>
  </w:style>
  <w:style w:type="paragraph" w:customStyle="1" w:styleId="ConsPlusTitle">
    <w:name w:val="ConsPlusTitle"/>
    <w:rsid w:val="00BF175F"/>
    <w:pPr>
      <w:widowControl w:val="0"/>
      <w:autoSpaceDE w:val="0"/>
      <w:autoSpaceDN w:val="0"/>
      <w:spacing w:after="0" w:line="240" w:lineRule="auto"/>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8968">
      <w:marLeft w:val="0"/>
      <w:marRight w:val="0"/>
      <w:marTop w:val="0"/>
      <w:marBottom w:val="0"/>
      <w:divBdr>
        <w:top w:val="none" w:sz="0" w:space="0" w:color="auto"/>
        <w:left w:val="none" w:sz="0" w:space="0" w:color="auto"/>
        <w:bottom w:val="none" w:sz="0" w:space="0" w:color="auto"/>
        <w:right w:val="none" w:sz="0" w:space="0" w:color="auto"/>
      </w:divBdr>
    </w:div>
    <w:div w:id="4008289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F804FD4670D89FD5D76CF386FF0DA5E969E2835E26242F05B9E611153C36D10D15F30087A6718A5C6DF8B50178FD47AB42A3A3B1D534KEN2J" TargetMode="External"/><Relationship Id="rId13" Type="http://schemas.openxmlformats.org/officeDocument/2006/relationships/hyperlink" Target="consultantplus://offline/ref=26F804FD4670D89FD5D76CF386FF0DA5E969E2835E26242F05B9E611153C36D10D15F30087A67B8B5C6DF8B50178FD47AB42A3A3B1D534KEN2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6F804FD4670D89FD5D773E293FF0DA5EB6EE2855E29242F05B9E611153C36D11F15AB0C87A26D8E5527ABF155K7NCJ" TargetMode="External"/><Relationship Id="rId12" Type="http://schemas.openxmlformats.org/officeDocument/2006/relationships/hyperlink" Target="consultantplus://offline/ref=26F804FD4670D89FD5D76CF386FF0DA5E969E2835E26242F05B9E611153C36D10D15F30086A175865C6DF8B50178FD47AB42A3A3B1D534KEN2J" TargetMode="External"/><Relationship Id="rId17" Type="http://schemas.openxmlformats.org/officeDocument/2006/relationships/hyperlink" Target="consultantplus://offline/ref=26F804FD4670D89FD5D773E293FF0DA5EB6DE3865D2D242F05B9E611153C36D11F15AB0C87A26D8E5527ABF155K7NCJ" TargetMode="External"/><Relationship Id="rId2" Type="http://schemas.microsoft.com/office/2007/relationships/stylesWithEffects" Target="stylesWithEffects.xml"/><Relationship Id="rId16" Type="http://schemas.openxmlformats.org/officeDocument/2006/relationships/hyperlink" Target="consultantplus://offline/ref=26F804FD4670D89FD5D76CF386FF0DA5E969E2835E27242F05B9E611153C36D10D15F3028EAC7A850368EDA45975FA5EB540BFBFB3D4K3NCJ" TargetMode="External"/><Relationship Id="rId1" Type="http://schemas.openxmlformats.org/officeDocument/2006/relationships/styles" Target="styles.xml"/><Relationship Id="rId6" Type="http://schemas.openxmlformats.org/officeDocument/2006/relationships/hyperlink" Target="consultantplus://offline/ref=26F804FD4670D89FD5D76CF386FF0DA5E969E2835E26242F05B9E611153C36D10D15F30087A6718E5C6DF8B50178FD47AB42A3A3B1D534KEN2J" TargetMode="External"/><Relationship Id="rId11" Type="http://schemas.openxmlformats.org/officeDocument/2006/relationships/hyperlink" Target="consultantplus://offline/ref=26F804FD4670D89FD5D76CF386FF0DA5E969E2835E26242F05B9E611153C36D10D15F30885A47A850368EDA45975FA5EB540BFBFB3D4K3NCJ" TargetMode="External"/><Relationship Id="rId5" Type="http://schemas.openxmlformats.org/officeDocument/2006/relationships/hyperlink" Target="consultantplus://offline/ref=26F804FD4670D89FD5D76CF386FF0DA5E969E2835E29242F05B9E611153C36D10D15F30087A5728F5032FDA01020F040B25CA1BFADD735EAKAN8J" TargetMode="External"/><Relationship Id="rId15" Type="http://schemas.openxmlformats.org/officeDocument/2006/relationships/hyperlink" Target="consultantplus://offline/ref=26F804FD4670D89FD5D76CF386FF0DA5E969E2835E27242F05B9E611153C36D10D15F3028EAC70850368EDA45975FA5EB540BFBFB3D4K3NCJ" TargetMode="External"/><Relationship Id="rId10" Type="http://schemas.openxmlformats.org/officeDocument/2006/relationships/hyperlink" Target="consultantplus://offline/ref=26F804FD4670D89FD5D76CF386FF0DA5E969E2835E26242F05B9E611153C36D10D15F30087A672885C6DF8B50178FD47AB42A3A3B1D534KEN2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6F804FD4670D89FD5D76CF386FF0DA5E969E2835E26242F05B9E611153C36D10D15F30087A6778E5C6DF8B50178FD47AB42A3A3B1D534KEN2J" TargetMode="External"/><Relationship Id="rId14" Type="http://schemas.openxmlformats.org/officeDocument/2006/relationships/hyperlink" Target="consultantplus://offline/ref=26F804FD4670D89FD5D76CF386FF0DA5E969E2835E26242F05B9E611153C36D10D15F30087A172885C6DF8B50178FD47AB42A3A3B1D534KEN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1509</Words>
  <Characters>8602</Characters>
  <Application>Microsoft Office Word</Application>
  <DocSecurity>0</DocSecurity>
  <Lines>71</Lines>
  <Paragraphs>20</Paragraphs>
  <ScaleCrop>false</ScaleCrop>
  <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Компик</dc:creator>
  <cp:lastModifiedBy>1</cp:lastModifiedBy>
  <cp:revision>2</cp:revision>
  <cp:lastPrinted>2019-02-20T04:18:00Z</cp:lastPrinted>
  <dcterms:created xsi:type="dcterms:W3CDTF">2019-03-13T16:45:00Z</dcterms:created>
  <dcterms:modified xsi:type="dcterms:W3CDTF">2019-03-13T16:45:00Z</dcterms:modified>
</cp:coreProperties>
</file>