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2" w:rsidRPr="00CF12C7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C7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CF12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F12C7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B14E82" w:rsidRPr="00CF12C7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12C7"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 w:rsidRPr="00CF12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14E82" w:rsidRPr="00CF12C7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12C7"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 w:rsidRPr="00CF12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района</w:t>
      </w:r>
    </w:p>
    <w:p w:rsidR="00B14E82" w:rsidRPr="00CF12C7" w:rsidRDefault="00B14E8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2C7">
        <w:rPr>
          <w:rFonts w:ascii="Times New Roman" w:hAnsi="Times New Roman" w:cs="Times New Roman"/>
          <w:b/>
          <w:bCs/>
          <w:sz w:val="24"/>
          <w:szCs w:val="24"/>
        </w:rPr>
        <w:t xml:space="preserve">  Ленинградской области</w:t>
      </w:r>
    </w:p>
    <w:p w:rsidR="00B14E82" w:rsidRPr="00CF12C7" w:rsidRDefault="00B14E82" w:rsidP="00B14E82">
      <w:pPr>
        <w:pStyle w:val="2"/>
        <w:spacing w:after="0" w:line="10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F12C7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CF12C7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2C2918" w:rsidRPr="00CF12C7" w:rsidRDefault="002C2918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E82" w:rsidRPr="00CF12C7" w:rsidRDefault="00B14E82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CB76F9" w:rsidRPr="00CF12C7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CF12C7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B76F9" w:rsidRPr="00CF12C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F12C7">
        <w:rPr>
          <w:rFonts w:ascii="Times New Roman" w:hAnsi="Times New Roman" w:cs="Times New Roman"/>
          <w:sz w:val="24"/>
          <w:szCs w:val="24"/>
          <w:u w:val="single"/>
        </w:rPr>
        <w:t xml:space="preserve">.2014 </w:t>
      </w:r>
      <w:r w:rsidRPr="00CF12C7">
        <w:rPr>
          <w:rFonts w:ascii="Times New Roman" w:hAnsi="Times New Roman" w:cs="Times New Roman"/>
          <w:sz w:val="24"/>
          <w:szCs w:val="24"/>
        </w:rPr>
        <w:t xml:space="preserve">     №   </w:t>
      </w:r>
      <w:r w:rsidR="00FC0700" w:rsidRPr="00CF12C7">
        <w:rPr>
          <w:rFonts w:ascii="Times New Roman" w:hAnsi="Times New Roman" w:cs="Times New Roman"/>
          <w:sz w:val="24"/>
          <w:szCs w:val="24"/>
        </w:rPr>
        <w:t>268</w:t>
      </w:r>
      <w:r w:rsidRPr="00CF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82" w:rsidRPr="00CF12C7" w:rsidRDefault="00B14E82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2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15DF" w:rsidRPr="00CF12C7" w:rsidRDefault="00BB15DF" w:rsidP="008447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  <w:sectPr w:rsidR="00BB15DF" w:rsidRPr="00CF12C7" w:rsidSect="00934EF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95" w:type="dxa"/>
        <w:tblLook w:val="04A0"/>
      </w:tblPr>
      <w:tblGrid>
        <w:gridCol w:w="5495"/>
      </w:tblGrid>
      <w:tr w:rsidR="00CB76F9" w:rsidRPr="00CF12C7" w:rsidTr="00CB76F9">
        <w:trPr>
          <w:trHeight w:val="3314"/>
        </w:trPr>
        <w:tc>
          <w:tcPr>
            <w:tcW w:w="5495" w:type="dxa"/>
          </w:tcPr>
          <w:p w:rsidR="00CB76F9" w:rsidRPr="00CF12C7" w:rsidRDefault="00CB76F9" w:rsidP="00CB76F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F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Административного регламента</w:t>
            </w:r>
            <w:r w:rsidRPr="00CF12C7">
              <w:rPr>
                <w:sz w:val="24"/>
                <w:szCs w:val="24"/>
              </w:rPr>
              <w:t xml:space="preserve"> </w:t>
            </w:r>
            <w:r w:rsidRPr="00CF12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 предоставлению</w:t>
            </w: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услуги </w:t>
            </w:r>
            <w:r w:rsidRPr="00CF12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F12C7">
              <w:rPr>
                <w:rFonts w:ascii="Times New Roman" w:hAnsi="Times New Roman" w:cs="Times New Roman"/>
                <w:sz w:val="24"/>
                <w:szCs w:val="24"/>
              </w:rPr>
              <w:t xml:space="preserve">Прием в эксплуатацию после перевода </w:t>
            </w:r>
            <w:r w:rsidRPr="00CF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жилого помещения в нежилое помещение или нежилого помещения в жилое помещение на территории </w:t>
            </w:r>
            <w:proofErr w:type="spellStart"/>
            <w:r w:rsidRPr="00CF12C7">
              <w:rPr>
                <w:rFonts w:ascii="Times New Roman" w:hAnsi="Times New Roman" w:cs="Times New Roman"/>
                <w:bCs/>
                <w:sz w:val="24"/>
                <w:szCs w:val="24"/>
              </w:rPr>
              <w:t>Доможировского</w:t>
            </w:r>
            <w:proofErr w:type="spellEnd"/>
            <w:r w:rsidRPr="00CF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F12C7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F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</w:tbl>
    <w:p w:rsidR="00BB15DF" w:rsidRPr="00CF12C7" w:rsidRDefault="00BB15DF" w:rsidP="00B14E82">
      <w:pPr>
        <w:pStyle w:val="a4"/>
        <w:shd w:val="clear" w:color="auto" w:fill="FFFFFF"/>
        <w:spacing w:before="0" w:after="0" w:line="100" w:lineRule="atLeast"/>
        <w:jc w:val="both"/>
        <w:sectPr w:rsidR="00BB15DF" w:rsidRPr="00CF12C7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B14E82" w:rsidRPr="00CF12C7" w:rsidRDefault="00B14E82" w:rsidP="00CF12C7">
      <w:pPr>
        <w:pStyle w:val="a4"/>
        <w:shd w:val="clear" w:color="auto" w:fill="FFFFFF"/>
        <w:spacing w:before="0" w:after="0" w:line="100" w:lineRule="atLeast"/>
        <w:ind w:firstLine="708"/>
        <w:jc w:val="both"/>
      </w:pPr>
      <w:r w:rsidRPr="00CF12C7">
        <w:lastRenderedPageBreak/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F12C7">
        <w:t>Доможировского</w:t>
      </w:r>
      <w:proofErr w:type="spellEnd"/>
      <w:r w:rsidRPr="00CF12C7">
        <w:t xml:space="preserve"> сельского поселения </w:t>
      </w:r>
      <w:proofErr w:type="spellStart"/>
      <w:r w:rsidRPr="00CF12C7">
        <w:t>Лодейнопольского</w:t>
      </w:r>
      <w:proofErr w:type="spellEnd"/>
      <w:r w:rsidRPr="00CF12C7">
        <w:t xml:space="preserve"> муниципального района Ленинградской области от 28.02.2013 г № 25 «</w:t>
      </w:r>
      <w:r w:rsidRPr="00CF12C7">
        <w:rPr>
          <w:rStyle w:val="a3"/>
          <w:color w:val="000000"/>
        </w:rPr>
        <w:t>О Порядке разработки и утверждения административных регламентов предоставления муниципальных услуг</w:t>
      </w:r>
      <w:r w:rsidRPr="00CF12C7">
        <w:t xml:space="preserve">»,  Администрация </w:t>
      </w:r>
      <w:proofErr w:type="spellStart"/>
      <w:r w:rsidRPr="00CF12C7">
        <w:t>Доможировского</w:t>
      </w:r>
      <w:proofErr w:type="spellEnd"/>
      <w:r w:rsidRPr="00CF12C7">
        <w:t xml:space="preserve"> сельского поселения  </w:t>
      </w:r>
      <w:proofErr w:type="spellStart"/>
      <w:r w:rsidRPr="00CF12C7">
        <w:t>Лодейнопольского</w:t>
      </w:r>
      <w:proofErr w:type="spellEnd"/>
      <w:r w:rsidRPr="00CF12C7">
        <w:t xml:space="preserve">  муниципального района Ленинградской области</w:t>
      </w:r>
    </w:p>
    <w:p w:rsidR="00B14E82" w:rsidRPr="00CF12C7" w:rsidRDefault="00B14E82" w:rsidP="000C78E7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CF12C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F12C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CF12C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F12C7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B14E82" w:rsidRPr="00CF12C7" w:rsidRDefault="00B14E82" w:rsidP="00CB76F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36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="00BB15DF" w:rsidRPr="00CF12C7">
        <w:rPr>
          <w:rFonts w:ascii="Times New Roman" w:hAnsi="Times New Roman" w:cs="Times New Roman"/>
          <w:sz w:val="24"/>
          <w:szCs w:val="24"/>
        </w:rPr>
        <w:t xml:space="preserve">по </w:t>
      </w:r>
      <w:r w:rsidRPr="00CF12C7">
        <w:rPr>
          <w:rFonts w:ascii="Times New Roman" w:hAnsi="Times New Roman" w:cs="Times New Roman"/>
          <w:sz w:val="24"/>
          <w:szCs w:val="24"/>
        </w:rPr>
        <w:t>предоставлени</w:t>
      </w:r>
      <w:r w:rsidR="00BB15DF" w:rsidRPr="00CF12C7">
        <w:rPr>
          <w:rFonts w:ascii="Times New Roman" w:hAnsi="Times New Roman" w:cs="Times New Roman"/>
          <w:sz w:val="24"/>
          <w:szCs w:val="24"/>
        </w:rPr>
        <w:t>ю</w:t>
      </w:r>
      <w:r w:rsidRPr="00CF12C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CB76F9" w:rsidRPr="00CF12C7">
        <w:rPr>
          <w:rFonts w:ascii="Times New Roman" w:hAnsi="Times New Roman" w:cs="Times New Roman"/>
          <w:bCs/>
          <w:sz w:val="24"/>
          <w:szCs w:val="24"/>
        </w:rPr>
        <w:t>«</w:t>
      </w:r>
      <w:r w:rsidR="00CB76F9" w:rsidRPr="00CF12C7">
        <w:rPr>
          <w:rFonts w:ascii="Times New Roman" w:hAnsi="Times New Roman" w:cs="Times New Roman"/>
          <w:sz w:val="24"/>
          <w:szCs w:val="24"/>
        </w:rPr>
        <w:t xml:space="preserve">Прием в эксплуатацию после перевода </w:t>
      </w:r>
      <w:r w:rsidR="00CB76F9" w:rsidRPr="00CF12C7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="00CB76F9" w:rsidRPr="00CF12C7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="00CB76F9" w:rsidRPr="00CF12C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CB76F9" w:rsidRPr="00CF12C7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="00CB76F9" w:rsidRPr="00CF12C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 </w:t>
      </w:r>
      <w:r w:rsidRPr="00CF12C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14E82" w:rsidRPr="00CF12C7" w:rsidRDefault="00B14E82" w:rsidP="00CF12C7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Pr="00CF12C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CF12C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CF12C7" w:rsidRPr="00CF12C7" w:rsidRDefault="00CF12C7" w:rsidP="00CF12C7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>Считать утратившими силу постановление</w:t>
      </w:r>
      <w:r w:rsidRPr="00CF12C7">
        <w:rPr>
          <w:rStyle w:val="apple-converted-space"/>
          <w:rFonts w:ascii="Verdana" w:hAnsi="Verdana"/>
          <w:color w:val="64616E"/>
          <w:sz w:val="24"/>
          <w:szCs w:val="24"/>
        </w:rPr>
        <w:t> </w:t>
      </w:r>
      <w:r w:rsidRPr="00CF12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F12C7">
        <w:rPr>
          <w:rFonts w:ascii="Times New Roman" w:hAnsi="Times New Roman" w:cs="Times New Roman"/>
          <w:sz w:val="24"/>
          <w:szCs w:val="24"/>
        </w:rPr>
        <w:t>Вахновокарского</w:t>
      </w:r>
      <w:proofErr w:type="spellEnd"/>
      <w:r w:rsidRPr="00CF12C7">
        <w:rPr>
          <w:rFonts w:ascii="Times New Roman" w:hAnsi="Times New Roman" w:cs="Times New Roman"/>
          <w:sz w:val="26"/>
          <w:szCs w:val="26"/>
        </w:rPr>
        <w:t xml:space="preserve"> </w:t>
      </w:r>
      <w:r w:rsidRPr="00CF12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F12C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CF12C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№18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12C7">
        <w:rPr>
          <w:rFonts w:ascii="Times New Roman" w:hAnsi="Times New Roman" w:cs="Times New Roman"/>
          <w:sz w:val="24"/>
          <w:szCs w:val="24"/>
        </w:rPr>
        <w:t xml:space="preserve"> от 21.12.2010г. и постановление Администрации </w:t>
      </w:r>
      <w:proofErr w:type="spellStart"/>
      <w:r w:rsidRPr="00CF12C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CF12C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CF12C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CF12C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№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CF12C7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1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F12C7">
        <w:rPr>
          <w:rFonts w:ascii="Times New Roman" w:hAnsi="Times New Roman" w:cs="Times New Roman"/>
          <w:sz w:val="24"/>
          <w:szCs w:val="24"/>
        </w:rPr>
        <w:t>.2012г.</w:t>
      </w:r>
    </w:p>
    <w:p w:rsidR="00B14E82" w:rsidRPr="00CF12C7" w:rsidRDefault="00CB76F9" w:rsidP="00CF12C7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 </w:t>
      </w:r>
      <w:r w:rsidR="00B14E82" w:rsidRPr="00CF12C7">
        <w:rPr>
          <w:rFonts w:ascii="Times New Roman" w:hAnsi="Times New Roman" w:cs="Times New Roman"/>
          <w:sz w:val="24"/>
          <w:szCs w:val="24"/>
        </w:rPr>
        <w:t>Постановление вступает в силу на следующий день после его опубликования.</w:t>
      </w:r>
    </w:p>
    <w:p w:rsidR="002C2918" w:rsidRPr="00CF12C7" w:rsidRDefault="002C2918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F12C7" w:rsidRDefault="00CB76F9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F12C7" w:rsidRDefault="00CB76F9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E82" w:rsidRPr="00CF12C7" w:rsidRDefault="00BB15DF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>Г</w:t>
      </w:r>
      <w:r w:rsidR="00B14E82" w:rsidRPr="00CF12C7">
        <w:rPr>
          <w:rFonts w:ascii="Times New Roman" w:hAnsi="Times New Roman" w:cs="Times New Roman"/>
          <w:sz w:val="24"/>
          <w:szCs w:val="24"/>
        </w:rPr>
        <w:t>лав</w:t>
      </w:r>
      <w:r w:rsidRPr="00CF12C7">
        <w:rPr>
          <w:rFonts w:ascii="Times New Roman" w:hAnsi="Times New Roman" w:cs="Times New Roman"/>
          <w:sz w:val="24"/>
          <w:szCs w:val="24"/>
        </w:rPr>
        <w:t>а</w:t>
      </w:r>
      <w:r w:rsidR="00B14E82" w:rsidRPr="00CF12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14E82" w:rsidRPr="00CF12C7" w:rsidRDefault="00B14E82" w:rsidP="00BB15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2C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CF12C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BB15DF" w:rsidRPr="00CF12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12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15DF" w:rsidRPr="00CF12C7">
        <w:rPr>
          <w:rFonts w:ascii="Times New Roman" w:hAnsi="Times New Roman" w:cs="Times New Roman"/>
          <w:sz w:val="24"/>
          <w:szCs w:val="24"/>
        </w:rPr>
        <w:t xml:space="preserve">  </w:t>
      </w:r>
      <w:r w:rsidRPr="00CF12C7">
        <w:rPr>
          <w:rFonts w:ascii="Times New Roman" w:hAnsi="Times New Roman" w:cs="Times New Roman"/>
          <w:sz w:val="24"/>
          <w:szCs w:val="24"/>
        </w:rPr>
        <w:t xml:space="preserve">    М.К. БОРИЧЕВ</w:t>
      </w:r>
    </w:p>
    <w:p w:rsidR="005158EA" w:rsidRDefault="005158EA" w:rsidP="00BB15D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F12C7" w:rsidRDefault="00CF12C7">
      <w:r>
        <w:rPr>
          <w:b/>
          <w:bCs/>
        </w:rPr>
        <w:br w:type="page"/>
      </w:r>
    </w:p>
    <w:tbl>
      <w:tblPr>
        <w:tblpPr w:leftFromText="180" w:rightFromText="180" w:vertAnchor="text" w:horzAnchor="margin" w:tblpY="9"/>
        <w:tblW w:w="10314" w:type="dxa"/>
        <w:tblLayout w:type="fixed"/>
        <w:tblLook w:val="0000"/>
      </w:tblPr>
      <w:tblGrid>
        <w:gridCol w:w="5210"/>
        <w:gridCol w:w="5104"/>
      </w:tblGrid>
      <w:tr w:rsidR="000C78E7" w:rsidRPr="00B14E82" w:rsidTr="000C78E7">
        <w:tc>
          <w:tcPr>
            <w:tcW w:w="5210" w:type="dxa"/>
            <w:shd w:val="clear" w:color="auto" w:fill="auto"/>
          </w:tcPr>
          <w:p w:rsidR="000C78E7" w:rsidRPr="00B14E82" w:rsidRDefault="000C78E7" w:rsidP="000C78E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0C78E7" w:rsidRPr="003C440C" w:rsidRDefault="000C78E7" w:rsidP="000C78E7">
            <w:pPr>
              <w:snapToGrid w:val="0"/>
              <w:spacing w:after="0" w:line="240" w:lineRule="auto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C78E7" w:rsidRPr="003C440C" w:rsidRDefault="000C78E7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8E7" w:rsidRPr="003C440C" w:rsidRDefault="000C78E7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  <w:p w:rsidR="000C78E7" w:rsidRPr="003C440C" w:rsidRDefault="000C78E7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0C78E7" w:rsidRPr="007148FD" w:rsidRDefault="00CB76F9" w:rsidP="000C78E7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18.12.2014 № </w:t>
            </w:r>
            <w:r w:rsidR="00A2253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0C78E7" w:rsidRPr="0071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E7" w:rsidRPr="003C440C" w:rsidRDefault="000C78E7" w:rsidP="000C78E7">
            <w:pPr>
              <w:pStyle w:val="ConsPlusNonformat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40C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0C78E7" w:rsidRPr="003C440C" w:rsidRDefault="000C78E7" w:rsidP="000C78E7">
            <w:pPr>
              <w:pStyle w:val="ConsPlusTitle"/>
              <w:widowControl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E7" w:rsidRPr="00B14E82" w:rsidRDefault="000C78E7" w:rsidP="000C78E7">
            <w:pPr>
              <w:pStyle w:val="ConsPlusTitle"/>
              <w:widowControl/>
              <w:ind w:right="7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76F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76F9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CB76F9" w:rsidRPr="00CB76F9" w:rsidRDefault="00CB76F9" w:rsidP="00CB76F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B76F9">
        <w:rPr>
          <w:rFonts w:ascii="Times New Roman" w:hAnsi="Times New Roman" w:cs="Times New Roman"/>
          <w:bCs/>
          <w:sz w:val="24"/>
          <w:szCs w:val="24"/>
        </w:rPr>
        <w:t>«</w:t>
      </w:r>
      <w:r w:rsidRPr="00CB76F9">
        <w:rPr>
          <w:rFonts w:ascii="Times New Roman" w:hAnsi="Times New Roman" w:cs="Times New Roman"/>
          <w:sz w:val="24"/>
          <w:szCs w:val="24"/>
        </w:rPr>
        <w:t xml:space="preserve">Прием в эксплуатацию после перевода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 w:rsidRPr="00CB76F9">
        <w:rPr>
          <w:rFonts w:ascii="Times New Roman" w:hAnsi="Times New Roman" w:cs="Times New Roman"/>
          <w:bCs/>
          <w:sz w:val="24"/>
          <w:szCs w:val="24"/>
        </w:rPr>
        <w:br/>
      </w:r>
    </w:p>
    <w:p w:rsid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CB76F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76F9" w:rsidRPr="00CB76F9" w:rsidRDefault="00CB76F9" w:rsidP="00CB76F9">
      <w:pPr>
        <w:pStyle w:val="a5"/>
        <w:widowControl w:val="0"/>
        <w:numPr>
          <w:ilvl w:val="1"/>
          <w:numId w:val="2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bookmarkEnd w:id="0"/>
      <w:r w:rsidRPr="00CB76F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  <w:r w:rsidRPr="00CB76F9">
        <w:rPr>
          <w:rFonts w:ascii="Times New Roman" w:hAnsi="Times New Roman" w:cs="Times New Roman"/>
          <w:sz w:val="24"/>
          <w:szCs w:val="24"/>
        </w:rPr>
        <w:t xml:space="preserve"> «Прием в эксплуатацию после перевода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Pr="00CB76F9">
        <w:rPr>
          <w:rFonts w:ascii="Times New Roman" w:hAnsi="Times New Roman" w:cs="Times New Roman"/>
          <w:sz w:val="24"/>
          <w:szCs w:val="24"/>
        </w:rPr>
        <w:t>» (далее – муниципальная услуга).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сектора, ответственного за предоставление муниципальной услуги.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 Администрация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Pr="00CB76F9">
        <w:rPr>
          <w:rFonts w:ascii="Times New Roman" w:hAnsi="Times New Roman" w:cs="Times New Roman"/>
          <w:sz w:val="24"/>
          <w:szCs w:val="24"/>
        </w:rPr>
        <w:t xml:space="preserve"> </w:t>
      </w:r>
      <w:r w:rsidRPr="00CB76F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B76F9">
        <w:rPr>
          <w:rFonts w:ascii="Times New Roman" w:hAnsi="Times New Roman" w:cs="Times New Roman"/>
          <w:sz w:val="24"/>
          <w:szCs w:val="24"/>
        </w:rPr>
        <w:t xml:space="preserve">(далее - Администрация).                                                        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1.2.2. Сектором, ответственными за предоставление муниципальной  услуги, является сектор по земле, имуществу и жилищно-коммунальному хозяйству (далее – Сектор).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103"/>
      <w:bookmarkEnd w:id="1"/>
      <w:r w:rsidRPr="00CB76F9">
        <w:rPr>
          <w:rFonts w:ascii="Times New Roman" w:hAnsi="Times New Roman" w:cs="Times New Roman"/>
          <w:b/>
          <w:sz w:val="24"/>
          <w:szCs w:val="24"/>
        </w:rPr>
        <w:t>1.3. Информация о месте нахождения и графике работы Администрации, Сектора.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Администрации.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Место нахождения: Ленинградская область, 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д.10;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График работы: пн.-чт.: с 08:00 до 17:00, пт.: с 08:00 до 16:45, обеденный перерыв: с 13:00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14:00;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Справочные телефоны Администрации: 8(81364)55-638;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Факс: 8(81364)55-638;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Pr="00CB76F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CB76F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B76F9"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76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>;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 xml:space="preserve">1.3.2. Информация о месте нахождения и графике работы </w:t>
      </w:r>
      <w:proofErr w:type="gramStart"/>
      <w:r w:rsidRPr="00CB76F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CB76F9">
        <w:rPr>
          <w:rFonts w:ascii="Times New Roman" w:hAnsi="Times New Roman" w:cs="Times New Roman"/>
          <w:sz w:val="24"/>
          <w:szCs w:val="24"/>
        </w:rPr>
        <w:t>ектора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Место нахождения: 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д.10, кабинет №3;</w:t>
      </w:r>
      <w:proofErr w:type="gramEnd"/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Приемные дни: пн., ср., пт.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Справочный телефон Сектора: 8(81364)55-794;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Факс: 8(81364)55-794;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Адрес электронной почты Сектора: </w:t>
      </w:r>
      <w:proofErr w:type="spellStart"/>
      <w:r w:rsidRPr="00CB76F9">
        <w:rPr>
          <w:rFonts w:ascii="Times New Roman" w:hAnsi="Times New Roman" w:cs="Times New Roman"/>
          <w:sz w:val="24"/>
          <w:szCs w:val="24"/>
          <w:lang w:val="en-US"/>
        </w:rPr>
        <w:t>domozh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>@</w:t>
      </w:r>
      <w:r w:rsidRPr="00CB76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76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76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>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1.4. Информация о местах нахождения и графике работы</w:t>
      </w:r>
      <w:r w:rsidRPr="00CB76F9">
        <w:rPr>
          <w:rFonts w:ascii="Times New Roman" w:hAnsi="Times New Roman" w:cs="Times New Roman"/>
          <w:sz w:val="24"/>
          <w:szCs w:val="24"/>
        </w:rPr>
        <w:t>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CB76F9" w:rsidRPr="00CB76F9" w:rsidRDefault="00CB76F9" w:rsidP="00CB76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1.5. Справочные телефоны и адреса электронной почты (</w:t>
      </w:r>
      <w:proofErr w:type="spellStart"/>
      <w:r w:rsidRPr="00CB76F9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CB76F9">
        <w:rPr>
          <w:rFonts w:ascii="Times New Roman" w:hAnsi="Times New Roman" w:cs="Times New Roman"/>
          <w:b/>
          <w:sz w:val="24"/>
          <w:szCs w:val="24"/>
        </w:rPr>
        <w:t>) МФЦ</w:t>
      </w:r>
      <w:r w:rsidRPr="00CB76F9">
        <w:rPr>
          <w:rFonts w:ascii="Times New Roman" w:hAnsi="Times New Roman" w:cs="Times New Roman"/>
          <w:sz w:val="24"/>
          <w:szCs w:val="24"/>
        </w:rPr>
        <w:t xml:space="preserve"> и его филиалов указаны в </w:t>
      </w:r>
      <w:hyperlink w:anchor="sub_1900" w:history="1">
        <w:r w:rsidRPr="00CB76F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B76F9">
        <w:rPr>
          <w:rFonts w:ascii="Times New Roman" w:hAnsi="Times New Roman" w:cs="Times New Roman"/>
          <w:sz w:val="24"/>
          <w:szCs w:val="24"/>
        </w:rPr>
        <w:t xml:space="preserve"> № 2 к настоящему Административному регламенту.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105"/>
      <w:bookmarkEnd w:id="2"/>
      <w:r w:rsidRPr="00CB76F9">
        <w:rPr>
          <w:rFonts w:ascii="Times New Roman" w:hAnsi="Times New Roman" w:cs="Times New Roman"/>
          <w:b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Интернет: </w:t>
      </w:r>
      <w:hyperlink r:id="rId9" w:history="1">
        <w:r w:rsidRPr="00CB76F9">
          <w:rPr>
            <w:rFonts w:ascii="Times New Roman" w:hAnsi="Times New Roman" w:cs="Times New Roman"/>
            <w:b/>
            <w:sz w:val="24"/>
            <w:szCs w:val="24"/>
          </w:rPr>
          <w:t>www.gu.lenobl.ru</w:t>
        </w:r>
      </w:hyperlink>
      <w:r w:rsidRPr="00CB76F9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"/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сети Интернет: 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Администрация-Доможирово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>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06"/>
      <w:r w:rsidRPr="00CB76F9">
        <w:rPr>
          <w:rFonts w:ascii="Times New Roman" w:hAnsi="Times New Roman" w:cs="Times New Roman"/>
          <w:b/>
          <w:sz w:val="24"/>
          <w:szCs w:val="24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CB76F9">
          <w:rPr>
            <w:rFonts w:ascii="Times New Roman" w:hAnsi="Times New Roman" w:cs="Times New Roman"/>
            <w:sz w:val="24"/>
            <w:szCs w:val="24"/>
          </w:rPr>
          <w:t>в пункте 1.3</w:t>
        </w:r>
      </w:hyperlink>
      <w:r w:rsidRPr="00CB76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CB76F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CB76F9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Приём заявителей в Секторе осуществляется: 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>;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специалистами Сектора.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CB76F9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CB76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Почтовой связью ответ направляется в адрес заявителя в течение 5 рабочих дней со дня регистрации запроса в Секторе. 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При ответах на телефонные звонки специалист Сектора, подробно в вежливой форме информируют заявителя. Ответ на телефонный звонок должен начинаться с информации о наименовании Сектора. Время консультирования по телефону не должно превышать 15 минут. В случае если специалист Сектора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B76F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CB76F9">
        <w:rPr>
          <w:rFonts w:ascii="Times New Roman" w:hAnsi="Times New Roman" w:cs="Times New Roman"/>
          <w:sz w:val="24"/>
          <w:szCs w:val="24"/>
        </w:rPr>
        <w:t xml:space="preserve">3 настоящего Административного регламента (ответ на запрос, направленный по электронной почте, направляется в виде электронного документа на адрес </w:t>
      </w:r>
      <w:r w:rsidRPr="00CB76F9">
        <w:rPr>
          <w:rFonts w:ascii="Times New Roman" w:hAnsi="Times New Roman" w:cs="Times New Roman"/>
          <w:sz w:val="24"/>
          <w:szCs w:val="24"/>
        </w:rPr>
        <w:lastRenderedPageBreak/>
        <w:t>электронной почты отправителя запроса).</w:t>
      </w:r>
    </w:p>
    <w:bookmarkEnd w:id="4"/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>) на Портале государственных и муниципальных услуг (функций) Ленинградской области: http://www.gu.lenobl.ru.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07"/>
      <w:r w:rsidRPr="00CB76F9">
        <w:rPr>
          <w:rFonts w:ascii="Times New Roman" w:hAnsi="Times New Roman" w:cs="Times New Roman"/>
          <w:b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CB76F9">
          <w:rPr>
            <w:rFonts w:ascii="Times New Roman" w:hAnsi="Times New Roman" w:cs="Times New Roman"/>
            <w:b/>
            <w:sz w:val="24"/>
            <w:szCs w:val="24"/>
          </w:rPr>
          <w:t>пунктах 1.3 - 1.6</w:t>
        </w:r>
      </w:hyperlink>
      <w:r w:rsidRPr="00CB76F9">
        <w:rPr>
          <w:rFonts w:ascii="Times New Roman" w:hAnsi="Times New Roman" w:cs="Times New Roman"/>
          <w:b/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5"/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Копия Административного регламента размещается на </w:t>
      </w:r>
      <w:hyperlink r:id="rId10" w:history="1">
        <w:r w:rsidRPr="00CB76F9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CB76F9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 по адресу</w:t>
      </w:r>
      <w:r w:rsidRPr="00CB76F9">
        <w:rPr>
          <w:rFonts w:ascii="Times New Roman" w:hAnsi="Times New Roman" w:cs="Times New Roman"/>
          <w:sz w:val="24"/>
          <w:szCs w:val="24"/>
          <w:u w:val="single"/>
        </w:rPr>
        <w:t>: Администрация-Доможирово. РФ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Ленинградской области.</w:t>
      </w:r>
    </w:p>
    <w:p w:rsidR="00CB76F9" w:rsidRPr="00CB76F9" w:rsidRDefault="00CB76F9" w:rsidP="007172FF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1.9. Заявителем муниципальной услуги является собственник соответствующего помещения или уполномоченное им лицо (далее - заявитель).</w:t>
      </w:r>
    </w:p>
    <w:p w:rsidR="00CB76F9" w:rsidRPr="00CB76F9" w:rsidRDefault="00CB76F9" w:rsidP="007172F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от имени физических лиц о приеме в эксплуатацию после перевода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могут:</w:t>
      </w:r>
    </w:p>
    <w:p w:rsidR="00CB76F9" w:rsidRPr="00CB76F9" w:rsidRDefault="00CB76F9" w:rsidP="007172F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B76F9" w:rsidRPr="00CB76F9" w:rsidRDefault="00CB76F9" w:rsidP="007172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B76F9" w:rsidRPr="00CB76F9" w:rsidRDefault="00CB76F9" w:rsidP="007172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представители граждан, действующие в силу полномочий, основанных на доверенности или договоре;</w:t>
      </w:r>
    </w:p>
    <w:p w:rsidR="00CB76F9" w:rsidRPr="00CB76F9" w:rsidRDefault="00CB76F9" w:rsidP="007172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несовершеннолетние в возрасте от 14 до 18 лет с согласия законных представителей.</w:t>
      </w:r>
    </w:p>
    <w:p w:rsidR="00CB76F9" w:rsidRPr="00CB76F9" w:rsidRDefault="00CB76F9" w:rsidP="00CB76F9">
      <w:pPr>
        <w:pStyle w:val="af4"/>
        <w:tabs>
          <w:tab w:val="left" w:pos="0"/>
        </w:tabs>
        <w:ind w:firstLine="709"/>
        <w:jc w:val="both"/>
        <w:rPr>
          <w:sz w:val="24"/>
        </w:rPr>
      </w:pPr>
      <w:r w:rsidRPr="00CB76F9">
        <w:rPr>
          <w:sz w:val="24"/>
        </w:rPr>
        <w:t xml:space="preserve">Представлять интересы от имени юридических лиц о приеме в эксплуатацию после перевода </w:t>
      </w:r>
      <w:r w:rsidRPr="00CB76F9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CB76F9">
        <w:rPr>
          <w:sz w:val="24"/>
        </w:rPr>
        <w:t xml:space="preserve"> могут:</w:t>
      </w:r>
    </w:p>
    <w:p w:rsidR="00CB76F9" w:rsidRPr="00CB76F9" w:rsidRDefault="00CB76F9" w:rsidP="00CB76F9">
      <w:pPr>
        <w:pStyle w:val="af4"/>
        <w:tabs>
          <w:tab w:val="left" w:pos="0"/>
        </w:tabs>
        <w:ind w:firstLine="709"/>
        <w:jc w:val="both"/>
        <w:rPr>
          <w:sz w:val="24"/>
        </w:rPr>
      </w:pPr>
      <w:r w:rsidRPr="00CB76F9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CB76F9" w:rsidRPr="00CB76F9" w:rsidRDefault="00CB76F9" w:rsidP="00CB76F9">
      <w:pPr>
        <w:pStyle w:val="af4"/>
        <w:tabs>
          <w:tab w:val="left" w:pos="0"/>
        </w:tabs>
        <w:ind w:firstLine="709"/>
        <w:jc w:val="both"/>
        <w:rPr>
          <w:sz w:val="24"/>
        </w:rPr>
      </w:pPr>
      <w:r w:rsidRPr="00CB76F9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002"/>
      <w:r w:rsidRPr="00CB76F9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bookmarkEnd w:id="6"/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"/>
      <w:r w:rsidRPr="00CB76F9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CB76F9">
        <w:rPr>
          <w:rFonts w:ascii="Times New Roman" w:hAnsi="Times New Roman" w:cs="Times New Roman"/>
          <w:sz w:val="24"/>
          <w:szCs w:val="24"/>
        </w:rPr>
        <w:t xml:space="preserve"> «Прием в эксплуатацию после перевода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B76F9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1022"/>
      <w:bookmarkEnd w:id="7"/>
      <w:r w:rsidRPr="00CB76F9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услугу, и его сектора, ответственного               за предоставление муниципальной услуги.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Администрация. </w:t>
      </w:r>
    </w:p>
    <w:p w:rsidR="00CB76F9" w:rsidRPr="00CB76F9" w:rsidRDefault="00CB76F9" w:rsidP="007172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Сектором, ответственным за предоставление муниципальной услуги является сектор по земле, имуществу и жилищно-коммунальному хозяйству  Администрации. </w:t>
      </w:r>
    </w:p>
    <w:p w:rsidR="00CB76F9" w:rsidRPr="00CB76F9" w:rsidRDefault="00CB76F9" w:rsidP="007172FF">
      <w:pPr>
        <w:spacing w:after="0"/>
        <w:ind w:right="-1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2.3. Результатом предоставления муниципальной услуги является</w:t>
      </w:r>
      <w:r w:rsidRPr="00CB76F9">
        <w:rPr>
          <w:rFonts w:ascii="Times New Roman" w:hAnsi="Times New Roman" w:cs="Times New Roman"/>
          <w:sz w:val="24"/>
          <w:szCs w:val="24"/>
        </w:rPr>
        <w:t xml:space="preserve"> выдача акта приемочной комиссии о завершении переустройства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или нежилого помещения в жилое помещение, </w:t>
      </w:r>
      <w:r w:rsidRPr="00CB76F9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Администрации.</w:t>
      </w:r>
    </w:p>
    <w:p w:rsidR="00CB76F9" w:rsidRPr="00CB76F9" w:rsidRDefault="00CB76F9" w:rsidP="007172FF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тридцати дней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в Администрацию соответствующего заявления.</w:t>
      </w:r>
    </w:p>
    <w:p w:rsidR="00CB76F9" w:rsidRPr="00CB76F9" w:rsidRDefault="00CB76F9" w:rsidP="007172FF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lastRenderedPageBreak/>
        <w:t>2.4. Срок выдачи документов, являющихся результатом предоставления муниципальной услуги,</w:t>
      </w:r>
      <w:r w:rsidRPr="00CB76F9">
        <w:rPr>
          <w:rFonts w:ascii="Times New Roman" w:hAnsi="Times New Roman" w:cs="Times New Roman"/>
          <w:sz w:val="24"/>
          <w:szCs w:val="24"/>
        </w:rPr>
        <w:t xml:space="preserve">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CB76F9" w:rsidRPr="00CB76F9" w:rsidRDefault="00CB76F9" w:rsidP="007172FF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услуги: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CB76F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B76F9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</w:t>
      </w:r>
      <w:r w:rsidRPr="00CB76F9">
        <w:rPr>
          <w:rFonts w:ascii="Times New Roman" w:hAnsi="Times New Roman" w:cs="Times New Roman"/>
          <w:color w:val="8DB3E2"/>
          <w:sz w:val="24"/>
          <w:szCs w:val="24"/>
        </w:rPr>
        <w:t xml:space="preserve"> </w:t>
      </w:r>
      <w:r w:rsidRPr="00CB76F9">
        <w:rPr>
          <w:rFonts w:ascii="Times New Roman" w:hAnsi="Times New Roman" w:cs="Times New Roman"/>
          <w:sz w:val="24"/>
          <w:szCs w:val="24"/>
        </w:rPr>
        <w:t>от 29.12.2004 № 190-ФЗ;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 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B76F9" w:rsidRPr="00CB76F9" w:rsidRDefault="00CB76F9" w:rsidP="00890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CB76F9" w:rsidRPr="00CB76F9" w:rsidRDefault="00CB76F9" w:rsidP="00D0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CB76F9" w:rsidRDefault="00CB76F9" w:rsidP="00BD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BD76A7">
        <w:rPr>
          <w:rFonts w:ascii="Times New Roman" w:hAnsi="Times New Roman" w:cs="Times New Roman"/>
          <w:sz w:val="24"/>
          <w:szCs w:val="24"/>
        </w:rPr>
        <w:t>ежащим сносу или реконструкции»;</w:t>
      </w:r>
    </w:p>
    <w:p w:rsidR="00BD76A7" w:rsidRPr="00CB76F9" w:rsidRDefault="00BD76A7" w:rsidP="00BD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CB76F9" w:rsidRPr="00CB76F9" w:rsidRDefault="00CB76F9" w:rsidP="00CB76F9">
      <w:pPr>
        <w:pStyle w:val="af4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CB76F9">
        <w:rPr>
          <w:b/>
          <w:sz w:val="24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B76F9" w:rsidRPr="00CB76F9" w:rsidRDefault="00CB76F9" w:rsidP="00CB76F9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B76F9">
        <w:rPr>
          <w:sz w:val="24"/>
        </w:rPr>
        <w:t xml:space="preserve">Для приема в эксплуатацию после перевода </w:t>
      </w:r>
      <w:r w:rsidRPr="00CB76F9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CB76F9">
        <w:rPr>
          <w:sz w:val="24"/>
        </w:rPr>
        <w:t xml:space="preserve">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 следующие документы: 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 xml:space="preserve">1) заявление </w:t>
      </w:r>
      <w:r w:rsidRPr="00CB76F9">
        <w:rPr>
          <w:rFonts w:ascii="Times New Roman" w:hAnsi="Times New Roman" w:cs="Times New Roman"/>
          <w:bCs/>
          <w:sz w:val="24"/>
          <w:szCs w:val="24"/>
        </w:rPr>
        <w:t>о приеме в эксплуатацию после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перевода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установленной формы;</w:t>
      </w:r>
    </w:p>
    <w:p w:rsidR="00CB76F9" w:rsidRPr="00CB76F9" w:rsidRDefault="00CB76F9" w:rsidP="00CB76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CB76F9" w:rsidRPr="00CB76F9" w:rsidRDefault="00CB76F9" w:rsidP="00CB76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B76F9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CB76F9" w:rsidRPr="00CB76F9" w:rsidRDefault="00CB76F9" w:rsidP="00D03A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5)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  <w:proofErr w:type="gramEnd"/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из поэтажного плана жилого дома по данным инвентаризации после проведения работ по переустройству и (или) перепланировке и (или) иных работ. </w:t>
      </w:r>
    </w:p>
    <w:p w:rsidR="00CB76F9" w:rsidRPr="00CB76F9" w:rsidRDefault="00CB76F9" w:rsidP="00D0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2.8. Исчерпывающий перечень оснований для приостановления предоставления муниципальной услуги </w:t>
      </w:r>
      <w:r w:rsidRPr="00CB76F9">
        <w:rPr>
          <w:rFonts w:ascii="Times New Roman" w:hAnsi="Times New Roman" w:cs="Times New Roman"/>
          <w:sz w:val="24"/>
          <w:szCs w:val="24"/>
        </w:rPr>
        <w:t>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8"/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2) текст в заявлении не поддается прочтению;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3) заявление подписано не уполномоченным лицом.</w:t>
      </w:r>
    </w:p>
    <w:p w:rsidR="00CB76F9" w:rsidRPr="00CB76F9" w:rsidRDefault="00CB76F9" w:rsidP="00CB76F9">
      <w:pPr>
        <w:pStyle w:val="af4"/>
        <w:ind w:firstLine="709"/>
        <w:jc w:val="both"/>
        <w:rPr>
          <w:b/>
          <w:sz w:val="24"/>
        </w:rPr>
      </w:pPr>
      <w:r w:rsidRPr="00CB76F9">
        <w:rPr>
          <w:b/>
          <w:sz w:val="24"/>
        </w:rPr>
        <w:t xml:space="preserve">2.10. </w:t>
      </w:r>
      <w:bookmarkStart w:id="9" w:name="sub_1222"/>
      <w:r w:rsidRPr="00CB76F9">
        <w:rPr>
          <w:b/>
          <w:sz w:val="24"/>
        </w:rPr>
        <w:t>Исчерпывающий перечень оснований для отказа в предоставлении муниципальной услуги.</w:t>
      </w:r>
    </w:p>
    <w:p w:rsidR="00CB76F9" w:rsidRPr="00CB76F9" w:rsidRDefault="00CB76F9" w:rsidP="00CB76F9">
      <w:pPr>
        <w:pStyle w:val="af4"/>
        <w:ind w:firstLine="709"/>
        <w:jc w:val="both"/>
        <w:rPr>
          <w:sz w:val="24"/>
        </w:rPr>
      </w:pPr>
      <w:r w:rsidRPr="00CB76F9">
        <w:rPr>
          <w:sz w:val="24"/>
        </w:rPr>
        <w:t xml:space="preserve">Основаниями для отказа в подтверждении завершения перевода </w:t>
      </w:r>
      <w:r w:rsidRPr="00CB76F9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CB76F9">
        <w:rPr>
          <w:sz w:val="24"/>
        </w:rPr>
        <w:t xml:space="preserve"> являются:</w:t>
      </w:r>
    </w:p>
    <w:p w:rsidR="00CB76F9" w:rsidRPr="00CB76F9" w:rsidRDefault="00CB76F9" w:rsidP="00CB76F9">
      <w:pPr>
        <w:pStyle w:val="af4"/>
        <w:ind w:firstLine="709"/>
        <w:jc w:val="both"/>
        <w:rPr>
          <w:sz w:val="24"/>
        </w:rPr>
      </w:pPr>
      <w:r w:rsidRPr="00CB76F9">
        <w:rPr>
          <w:sz w:val="24"/>
        </w:rPr>
        <w:t>1) представления документов в ненадлежащий орган;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2.11. Муниципальная услуга предоставляется Администрацией бесплатно.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2.12. Максимальный срок ожидания в очереди при подаче запроса</w:t>
      </w:r>
      <w:r w:rsidRPr="00CB76F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составляет 15 минут.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CB76F9" w:rsidRPr="00CB76F9" w:rsidRDefault="00CB76F9" w:rsidP="00CB76F9">
      <w:pPr>
        <w:pStyle w:val="af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B76F9">
        <w:rPr>
          <w:sz w:val="24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CB76F9">
        <w:rPr>
          <w:color w:val="000000"/>
          <w:sz w:val="24"/>
        </w:rPr>
        <w:t>Портала государственных и муниципальных услуг (функций) Ленинградской области</w:t>
      </w:r>
      <w:r w:rsidRPr="00CB76F9">
        <w:rPr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2.14. Требования к помещениям, в которых предоставляется муниципальная услуга,</w:t>
      </w:r>
      <w:r w:rsidRPr="00CB76F9">
        <w:rPr>
          <w:rFonts w:ascii="Times New Roman" w:hAnsi="Times New Roman" w:cs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 xml:space="preserve">2.14.8. Информационное табло размещается рядом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2.15. Показатели доступности и качества муниципальной услуги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2.15.1.  Показателями доступности предоставления муниципальной  услуги являются: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взаимодействие заявителя с сотрудником в случае получения заявителем консультации на приеме;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возможность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 услуги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Портала государственных и муниципальных услуг (функций) Ленинградской области 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2.15.2. Качество муниципальной услуги характеризуется отсутствием: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очередей при приеме и выдаче документов заявителям;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нарушений сроков предоставления услуги;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обоснованных жалоб и претензий на действия (бездействие) сотрудников, предоставляющих услугу.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2.16. Особенности предоставления муниципальной услуги в МФЦ.</w:t>
      </w:r>
    </w:p>
    <w:bookmarkEnd w:id="9"/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21"/>
      <w:r w:rsidRPr="00CB76F9">
        <w:rPr>
          <w:rFonts w:ascii="Times New Roman" w:hAnsi="Times New Roman" w:cs="Times New Roman"/>
          <w:sz w:val="24"/>
          <w:szCs w:val="24"/>
        </w:rPr>
        <w:t>2.16.1. МФЦ осуществляет:</w:t>
      </w:r>
    </w:p>
    <w:bookmarkEnd w:id="10"/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Pr="00CB76F9">
        <w:rPr>
          <w:rFonts w:ascii="Times New Roman" w:hAnsi="Times New Roman" w:cs="Times New Roman"/>
          <w:sz w:val="24"/>
          <w:szCs w:val="24"/>
        </w:rPr>
        <w:lastRenderedPageBreak/>
        <w:t>муниципальных услуг;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22"/>
      <w:r w:rsidRPr="00CB76F9">
        <w:rPr>
          <w:rFonts w:ascii="Times New Roman" w:hAnsi="Times New Roman" w:cs="Times New Roman"/>
          <w:sz w:val="24"/>
          <w:szCs w:val="24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1"/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) заверяет электронное дело своей </w:t>
      </w:r>
      <w:hyperlink r:id="rId12" w:history="1">
        <w:r w:rsidRPr="00CB76F9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CB76F9">
        <w:rPr>
          <w:rFonts w:ascii="Times New Roman" w:hAnsi="Times New Roman" w:cs="Times New Roman"/>
          <w:sz w:val="24"/>
          <w:szCs w:val="24"/>
        </w:rPr>
        <w:t xml:space="preserve"> (далее - ЭП);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Администрацию: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2" w:name="sub_2223"/>
      <w:r w:rsidRPr="00CB76F9">
        <w:rPr>
          <w:rFonts w:ascii="Times New Roman" w:hAnsi="Times New Roman" w:cs="Times New Roman"/>
          <w:sz w:val="24"/>
          <w:szCs w:val="24"/>
        </w:rPr>
        <w:t xml:space="preserve">2.16.3.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специалист  Администрации, ответственный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>,</w:t>
      </w:r>
      <w:r w:rsidRPr="00CB76F9">
        <w:rPr>
          <w:rFonts w:ascii="Times New Roman" w:hAnsi="Times New Roman" w:cs="Times New Roman"/>
          <w:sz w:val="24"/>
          <w:szCs w:val="24"/>
          <w:lang w:eastAsia="en-US"/>
        </w:rPr>
        <w:t xml:space="preserve"> письменный отказ в </w:t>
      </w:r>
      <w:r w:rsidRPr="00CB76F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подтверждении </w:t>
      </w:r>
      <w:r w:rsidRPr="00CB76F9">
        <w:rPr>
          <w:rFonts w:ascii="Times New Roman" w:hAnsi="Times New Roman" w:cs="Times New Roman"/>
          <w:sz w:val="24"/>
          <w:szCs w:val="24"/>
          <w:lang w:eastAsia="en-US"/>
        </w:rPr>
        <w:t>завершения переустройства, и (или) перепланировки, и (или) иных</w:t>
      </w:r>
      <w:proofErr w:type="gramEnd"/>
      <w:r w:rsidRPr="00CB76F9">
        <w:rPr>
          <w:rFonts w:ascii="Times New Roman" w:hAnsi="Times New Roman" w:cs="Times New Roman"/>
          <w:sz w:val="24"/>
          <w:szCs w:val="24"/>
          <w:lang w:eastAsia="en-US"/>
        </w:rPr>
        <w:t xml:space="preserve">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CB76F9">
        <w:rPr>
          <w:rFonts w:ascii="Times New Roman" w:hAnsi="Times New Roman" w:cs="Times New Roman"/>
          <w:sz w:val="24"/>
          <w:szCs w:val="24"/>
        </w:rPr>
        <w:t>другие документы) в МФЦ для их последующей передачи заявителю:</w:t>
      </w:r>
    </w:p>
    <w:bookmarkEnd w:id="12"/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</w:t>
      </w:r>
      <w:r w:rsidRPr="00CB76F9">
        <w:rPr>
          <w:rFonts w:ascii="Times New Roman" w:hAnsi="Times New Roman" w:cs="Times New Roman"/>
          <w:sz w:val="24"/>
          <w:szCs w:val="24"/>
        </w:rPr>
        <w:lastRenderedPageBreak/>
        <w:t>документов в МФЦ.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2.17. Особенности предоставления муниципальной услуги в электронном виде.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2.17.2. Муниципальная услуга может быть получена через ПГУ ЛО следующими способами: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с обязательной личной явкой на прием в Администрацию;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без личной явки на прием в Администрацию. 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2.17.4. Для подачи заявления через ПГУ ЛО заявитель должен выполнить следующие действия: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в личном кабинете на ПГУ ЛО  заполнить в электронном виде заявление на оказание услуги;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приложить к заявлению отсканированные образы документов, необходимых для получения услуги;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специалист  Администрации выполняет следующие действия: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формирует пакет документов, поступивший через ПГУ ЛО, и передает специалисту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Pr="00CB76F9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2.17.7. При предоставлении муниципальной услуги через ПГУ ЛО, в случае если заявитель не подписывает заявление квалифицированной ЭП, специалист  Администрации выполняет следующие действия: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формирует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- формирует через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специалист Администрации,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специалист 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"Прием заявителя окончен".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B76F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B76F9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2.17.8. В случае поступления всех документов, указанных в пункте 4,2. настоящего Административного регламента, и отвечающих требованиям 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CB76F9" w:rsidRPr="00CB76F9" w:rsidRDefault="00CB76F9" w:rsidP="00CB76F9">
      <w:pPr>
        <w:pStyle w:val="af4"/>
        <w:tabs>
          <w:tab w:val="left" w:pos="142"/>
          <w:tab w:val="left" w:pos="284"/>
        </w:tabs>
        <w:jc w:val="both"/>
        <w:rPr>
          <w:sz w:val="24"/>
        </w:rPr>
      </w:pPr>
    </w:p>
    <w:p w:rsidR="00CB76F9" w:rsidRPr="00CB76F9" w:rsidRDefault="00CB76F9" w:rsidP="00D03A13">
      <w:pPr>
        <w:pStyle w:val="af4"/>
        <w:tabs>
          <w:tab w:val="left" w:pos="142"/>
          <w:tab w:val="left" w:pos="284"/>
        </w:tabs>
        <w:rPr>
          <w:b/>
          <w:sz w:val="24"/>
          <w:lang w:eastAsia="ru-RU"/>
        </w:rPr>
      </w:pPr>
      <w:r w:rsidRPr="00CB76F9">
        <w:rPr>
          <w:b/>
          <w:sz w:val="24"/>
          <w:lang w:eastAsia="ru-RU"/>
        </w:rPr>
        <w:t>3. Перечень услуг, которые являются необходимыми</w:t>
      </w:r>
    </w:p>
    <w:p w:rsidR="00CB76F9" w:rsidRPr="00CB76F9" w:rsidRDefault="00CB76F9" w:rsidP="00D03A13">
      <w:pPr>
        <w:pStyle w:val="af4"/>
        <w:tabs>
          <w:tab w:val="left" w:pos="142"/>
          <w:tab w:val="left" w:pos="284"/>
        </w:tabs>
        <w:rPr>
          <w:b/>
          <w:sz w:val="24"/>
          <w:lang w:eastAsia="ru-RU"/>
        </w:rPr>
      </w:pPr>
      <w:r w:rsidRPr="00CB76F9">
        <w:rPr>
          <w:b/>
          <w:sz w:val="24"/>
          <w:lang w:eastAsia="ru-RU"/>
        </w:rPr>
        <w:t xml:space="preserve">и </w:t>
      </w:r>
      <w:proofErr w:type="gramStart"/>
      <w:r w:rsidRPr="00CB76F9">
        <w:rPr>
          <w:b/>
          <w:sz w:val="24"/>
          <w:lang w:eastAsia="ru-RU"/>
        </w:rPr>
        <w:t>обязательными</w:t>
      </w:r>
      <w:proofErr w:type="gramEnd"/>
      <w:r w:rsidRPr="00CB76F9">
        <w:rPr>
          <w:b/>
          <w:sz w:val="24"/>
          <w:lang w:eastAsia="ru-RU"/>
        </w:rPr>
        <w:t xml:space="preserve"> для предоставления  муниципальной услуги</w:t>
      </w:r>
    </w:p>
    <w:p w:rsidR="00CB76F9" w:rsidRPr="00CB76F9" w:rsidRDefault="00CB76F9" w:rsidP="00D03A13">
      <w:pPr>
        <w:pStyle w:val="af4"/>
        <w:tabs>
          <w:tab w:val="left" w:pos="142"/>
          <w:tab w:val="left" w:pos="284"/>
        </w:tabs>
        <w:rPr>
          <w:sz w:val="24"/>
          <w:lang w:eastAsia="ru-RU"/>
        </w:rPr>
      </w:pP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CB76F9" w:rsidRPr="00CB76F9" w:rsidRDefault="00CB76F9" w:rsidP="00D03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1003"/>
      <w:r w:rsidRPr="00CB76F9">
        <w:rPr>
          <w:rFonts w:ascii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выполнения</w:t>
      </w:r>
      <w:bookmarkEnd w:id="13"/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4.1. Предоставление муниципальной услуги регламентирует порядок завершения перевода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b/>
          <w:sz w:val="24"/>
          <w:szCs w:val="24"/>
        </w:rPr>
        <w:t xml:space="preserve"> в случае,</w:t>
      </w:r>
      <w:r w:rsidRPr="00CB76F9">
        <w:rPr>
          <w:rFonts w:ascii="Times New Roman" w:hAnsi="Times New Roman" w:cs="Times New Roman"/>
          <w:sz w:val="24"/>
          <w:szCs w:val="24"/>
        </w:rPr>
        <w:t xml:space="preserve">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прием документов, необходимых для оказания муниципальной услуги;</w:t>
      </w:r>
    </w:p>
    <w:p w:rsidR="00CB76F9" w:rsidRPr="00CB76F9" w:rsidRDefault="00CB76F9" w:rsidP="00CB76F9">
      <w:pPr>
        <w:pStyle w:val="af4"/>
        <w:ind w:firstLine="709"/>
        <w:jc w:val="both"/>
        <w:rPr>
          <w:sz w:val="24"/>
        </w:rPr>
      </w:pPr>
      <w:r w:rsidRPr="00CB76F9">
        <w:rPr>
          <w:sz w:val="24"/>
        </w:rPr>
        <w:t>- рассмотрение заявления об оказании муниципальной услуги;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назначение срока осмотра помещения Комиссией по приемке в эксплуатацию  после перевода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(далее – Комиссия);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осмотр Комиссией помещения;</w:t>
      </w:r>
    </w:p>
    <w:p w:rsidR="00CB76F9" w:rsidRPr="00CB76F9" w:rsidRDefault="00CB76F9" w:rsidP="00D03A13">
      <w:pPr>
        <w:spacing w:after="0"/>
        <w:ind w:right="-1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 xml:space="preserve">- принятие Комиссией решение и оформление соответствующего акта приемочной комиссии о завершении переустройства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или нежилого помещения в жилое помещение, </w:t>
      </w:r>
      <w:r w:rsidRPr="00CB76F9">
        <w:rPr>
          <w:rFonts w:ascii="Times New Roman" w:hAnsi="Times New Roman" w:cs="Times New Roman"/>
          <w:sz w:val="24"/>
          <w:szCs w:val="24"/>
        </w:rPr>
        <w:t xml:space="preserve">либо отказа в подтверждении завершения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- утверждение акта приемочной комиссии установленной формы (Приложение 1). 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Администрации, предоставляющей муниципальную услугу и ее специалистам запрещено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требовать от заявителя при осуществлении административных процедур: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4.2. Основанием для начала предоставления муниципальной услуги является</w:t>
      </w:r>
      <w:r w:rsidRPr="00CB76F9">
        <w:rPr>
          <w:rFonts w:ascii="Times New Roman" w:hAnsi="Times New Roman" w:cs="Times New Roman"/>
          <w:sz w:val="24"/>
          <w:szCs w:val="24"/>
        </w:rPr>
        <w:t xml:space="preserve"> поступление в Администрацию заявления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о приеме в эксплуатацию после </w:t>
      </w:r>
      <w:r w:rsidRPr="00CB76F9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жилого </w:t>
      </w:r>
      <w:r w:rsidRPr="00CB76F9">
        <w:rPr>
          <w:rFonts w:ascii="Times New Roman" w:hAnsi="Times New Roman" w:cs="Times New Roman"/>
          <w:bCs/>
          <w:sz w:val="24"/>
          <w:szCs w:val="24"/>
        </w:rPr>
        <w:lastRenderedPageBreak/>
        <w:t>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установленной формы и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 документов, перечисленных в пункте 2.6. </w:t>
      </w:r>
      <w:r w:rsidRPr="00CB76F9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4.3. Заявление о приеме в эксплуатацию после перевода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b/>
          <w:sz w:val="24"/>
          <w:szCs w:val="24"/>
        </w:rPr>
        <w:t xml:space="preserve"> принимается </w:t>
      </w:r>
      <w:r w:rsidRPr="00CB76F9">
        <w:rPr>
          <w:rFonts w:ascii="Times New Roman" w:hAnsi="Times New Roman" w:cs="Times New Roman"/>
          <w:sz w:val="24"/>
          <w:szCs w:val="24"/>
        </w:rPr>
        <w:t xml:space="preserve">специалистом Администрации, в тот же день регистрируется и  не позднее следующего дня после получения передают пакет документов в Сектор.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Заведующий Сектора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в день поступления  пакета документов направляет его на рассмотрение Комиссии.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4.4.Комиссия в пятнадцатидневный срок со дня получения  заявления о приеме в эксплуатацию работ при переводе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помещение: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CB76F9">
        <w:rPr>
          <w:rFonts w:ascii="Times New Roman" w:hAnsi="Times New Roman" w:cs="Times New Roman"/>
          <w:sz w:val="24"/>
          <w:szCs w:val="24"/>
        </w:rPr>
        <w:t xml:space="preserve">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2) в назначенный срок проводит осмотр помещения;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3) даёт оценку соответствия либо несоответствия переустройства, и (или) перепланировки, и (или) иных работ проектной документации и требованиям законодательства;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4) составляет пять экземпляров акта приемочной комиссии о завершении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, подписывает у всех членов Комиссии и передает его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заведующему Сектора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>;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 xml:space="preserve">5) готовит письменный отказ в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подтверждении </w:t>
      </w:r>
      <w:r w:rsidRPr="00CB76F9">
        <w:rPr>
          <w:rFonts w:ascii="Times New Roman" w:hAnsi="Times New Roman" w:cs="Times New Roman"/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и передает его заведующему Сектора </w:t>
      </w:r>
      <w:r w:rsidRPr="00CB76F9">
        <w:rPr>
          <w:rFonts w:ascii="Times New Roman" w:hAnsi="Times New Roman" w:cs="Times New Roman"/>
          <w:bCs/>
          <w:sz w:val="24"/>
          <w:szCs w:val="24"/>
        </w:rPr>
        <w:t>при условиях, содержащихся в пункте 2.10 настоящего Административного регламента)</w:t>
      </w:r>
      <w:r w:rsidRPr="00CB76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4.5. </w:t>
      </w:r>
      <w:proofErr w:type="gramStart"/>
      <w:r w:rsidRPr="00CB76F9">
        <w:rPr>
          <w:rFonts w:ascii="Times New Roman" w:hAnsi="Times New Roman" w:cs="Times New Roman"/>
          <w:b/>
          <w:sz w:val="24"/>
          <w:szCs w:val="24"/>
        </w:rPr>
        <w:t xml:space="preserve">Специалист Сектора готовит проект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и передает его или отказ в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подтверждении </w:t>
      </w:r>
      <w:r w:rsidRPr="00CB76F9">
        <w:rPr>
          <w:rFonts w:ascii="Times New Roman" w:hAnsi="Times New Roman" w:cs="Times New Roman"/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</w:t>
      </w:r>
      <w:proofErr w:type="gramEnd"/>
      <w:r w:rsidRPr="00CB76F9">
        <w:rPr>
          <w:rFonts w:ascii="Times New Roman" w:hAnsi="Times New Roman" w:cs="Times New Roman"/>
          <w:bCs/>
          <w:sz w:val="24"/>
          <w:szCs w:val="24"/>
        </w:rPr>
        <w:t xml:space="preserve">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на подписание главе Администрации.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4.6.  </w:t>
      </w:r>
      <w:proofErr w:type="gramStart"/>
      <w:r w:rsidRPr="00CB76F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подписывает постановление об утверждении акта приемочной комиссии о завершении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или отказ в </w:t>
      </w: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подтверждении </w:t>
      </w:r>
      <w:r w:rsidRPr="00CB76F9">
        <w:rPr>
          <w:rFonts w:ascii="Times New Roman" w:hAnsi="Times New Roman" w:cs="Times New Roman"/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помещение.</w:t>
      </w:r>
      <w:proofErr w:type="gramEnd"/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6F9">
        <w:rPr>
          <w:rFonts w:ascii="Times New Roman" w:hAnsi="Times New Roman" w:cs="Times New Roman"/>
          <w:bCs/>
          <w:sz w:val="24"/>
          <w:szCs w:val="24"/>
        </w:rPr>
        <w:t xml:space="preserve">Постановление регистрируется в установленном порядке. 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4.7. Акт приемочной комиссии</w:t>
      </w:r>
      <w:r w:rsidRPr="00CB76F9">
        <w:rPr>
          <w:rFonts w:ascii="Times New Roman" w:hAnsi="Times New Roman" w:cs="Times New Roman"/>
          <w:sz w:val="24"/>
          <w:szCs w:val="24"/>
        </w:rPr>
        <w:t xml:space="preserve"> о завершении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Сектора  Администрации, один возвращается в </w:t>
      </w:r>
      <w:r w:rsidRPr="00CB76F9">
        <w:rPr>
          <w:rFonts w:ascii="Times New Roman" w:hAnsi="Times New Roman" w:cs="Times New Roman"/>
          <w:sz w:val="24"/>
          <w:szCs w:val="24"/>
        </w:rPr>
        <w:lastRenderedPageBreak/>
        <w:t>Комиссию, один направляется в БТИ для  утверждения изменений в технической документации помещения.</w:t>
      </w:r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4.8. Датой подтверждения завершения перевода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CB76F9">
        <w:rPr>
          <w:rFonts w:ascii="Times New Roman" w:hAnsi="Times New Roman" w:cs="Times New Roman"/>
          <w:sz w:val="24"/>
          <w:szCs w:val="24"/>
        </w:rPr>
        <w:t xml:space="preserve"> дата регистрации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. Информация  о готовности  подтверждения 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 xml:space="preserve">Датой отказа в выдаче подтверждения 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является дата регистрации отказа в подтверждении 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6F9" w:rsidRPr="00CB76F9" w:rsidRDefault="00CB76F9" w:rsidP="00D03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4.9. </w:t>
      </w:r>
      <w:proofErr w:type="gramStart"/>
      <w:r w:rsidRPr="00CB76F9">
        <w:rPr>
          <w:rFonts w:ascii="Times New Roman" w:hAnsi="Times New Roman" w:cs="Times New Roman"/>
          <w:b/>
          <w:sz w:val="24"/>
          <w:szCs w:val="24"/>
        </w:rPr>
        <w:t xml:space="preserve">Акт приемочной комиссии о завершении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Администрации, или отказ в подтверждении 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CB76F9">
        <w:rPr>
          <w:rFonts w:ascii="Times New Roman" w:hAnsi="Times New Roman" w:cs="Times New Roman"/>
          <w:sz w:val="24"/>
          <w:szCs w:val="24"/>
        </w:rPr>
        <w:t xml:space="preserve"> направляются почтой или выдаются под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подпись заявителю, в случае явки заявителя для личного получения документов в Администрацию или в МФЦ. </w:t>
      </w:r>
    </w:p>
    <w:p w:rsidR="00CB76F9" w:rsidRPr="00CB76F9" w:rsidRDefault="00CB76F9" w:rsidP="00CB76F9">
      <w:pPr>
        <w:pStyle w:val="af4"/>
        <w:tabs>
          <w:tab w:val="num" w:pos="1080"/>
        </w:tabs>
        <w:ind w:firstLine="709"/>
        <w:jc w:val="both"/>
        <w:rPr>
          <w:sz w:val="24"/>
        </w:rPr>
      </w:pPr>
    </w:p>
    <w:p w:rsidR="00CB76F9" w:rsidRPr="00CB76F9" w:rsidRDefault="00CB76F9" w:rsidP="00D03A13">
      <w:pPr>
        <w:pStyle w:val="af4"/>
        <w:tabs>
          <w:tab w:val="num" w:pos="1080"/>
        </w:tabs>
        <w:rPr>
          <w:sz w:val="24"/>
        </w:rPr>
      </w:pPr>
      <w:r w:rsidRPr="00CB76F9">
        <w:rPr>
          <w:b/>
          <w:sz w:val="24"/>
        </w:rPr>
        <w:t xml:space="preserve">5. Формы </w:t>
      </w:r>
      <w:proofErr w:type="gramStart"/>
      <w:r w:rsidRPr="00CB76F9">
        <w:rPr>
          <w:b/>
          <w:sz w:val="24"/>
        </w:rPr>
        <w:t>контроля за</w:t>
      </w:r>
      <w:proofErr w:type="gramEnd"/>
      <w:r w:rsidRPr="00CB76F9">
        <w:rPr>
          <w:b/>
          <w:sz w:val="24"/>
        </w:rPr>
        <w:t xml:space="preserve"> исполнением административного регламента</w:t>
      </w:r>
    </w:p>
    <w:p w:rsidR="00CB76F9" w:rsidRPr="00CB76F9" w:rsidRDefault="00CB76F9" w:rsidP="00CB76F9">
      <w:pPr>
        <w:pStyle w:val="af4"/>
        <w:jc w:val="both"/>
        <w:rPr>
          <w:sz w:val="24"/>
        </w:rPr>
      </w:pPr>
    </w:p>
    <w:p w:rsidR="00CB76F9" w:rsidRPr="00CB76F9" w:rsidRDefault="00CB76F9" w:rsidP="00CB76F9">
      <w:pPr>
        <w:pStyle w:val="af4"/>
        <w:ind w:firstLine="708"/>
        <w:jc w:val="both"/>
        <w:rPr>
          <w:b/>
          <w:sz w:val="24"/>
        </w:rPr>
      </w:pPr>
      <w:r w:rsidRPr="00CB76F9">
        <w:rPr>
          <w:b/>
          <w:sz w:val="24"/>
        </w:rPr>
        <w:t xml:space="preserve">5.1. Порядок осуществления текущего </w:t>
      </w:r>
      <w:proofErr w:type="gramStart"/>
      <w:r w:rsidRPr="00CB76F9">
        <w:rPr>
          <w:b/>
          <w:sz w:val="24"/>
        </w:rPr>
        <w:t>контроля за</w:t>
      </w:r>
      <w:proofErr w:type="gramEnd"/>
      <w:r w:rsidRPr="00CB76F9">
        <w:rPr>
          <w:b/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B76F9" w:rsidRPr="00CB76F9" w:rsidRDefault="00CB76F9" w:rsidP="00CB76F9">
      <w:pPr>
        <w:pStyle w:val="af4"/>
        <w:ind w:firstLine="708"/>
        <w:jc w:val="both"/>
        <w:rPr>
          <w:sz w:val="24"/>
        </w:rPr>
      </w:pPr>
      <w:r w:rsidRPr="00CB76F9">
        <w:rPr>
          <w:sz w:val="24"/>
        </w:rPr>
        <w:t xml:space="preserve">Контроль за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работ при переводе </w:t>
      </w:r>
      <w:r w:rsidRPr="00CB76F9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CB76F9">
        <w:rPr>
          <w:sz w:val="24"/>
        </w:rPr>
        <w:t xml:space="preserve">. </w:t>
      </w:r>
    </w:p>
    <w:p w:rsidR="00CB76F9" w:rsidRPr="00CB76F9" w:rsidRDefault="00CB76F9" w:rsidP="00CB76F9">
      <w:pPr>
        <w:pStyle w:val="af4"/>
        <w:tabs>
          <w:tab w:val="left" w:pos="142"/>
          <w:tab w:val="left" w:pos="284"/>
        </w:tabs>
        <w:ind w:firstLine="708"/>
        <w:jc w:val="both"/>
        <w:rPr>
          <w:sz w:val="24"/>
        </w:rPr>
      </w:pPr>
      <w:r w:rsidRPr="00CB76F9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B76F9" w:rsidRPr="00CB76F9" w:rsidRDefault="00CB76F9" w:rsidP="00CB76F9">
      <w:pPr>
        <w:pStyle w:val="af4"/>
        <w:tabs>
          <w:tab w:val="left" w:pos="142"/>
          <w:tab w:val="left" w:pos="284"/>
        </w:tabs>
        <w:ind w:firstLine="708"/>
        <w:jc w:val="both"/>
        <w:rPr>
          <w:sz w:val="24"/>
        </w:rPr>
      </w:pPr>
      <w:r w:rsidRPr="00CB76F9">
        <w:rPr>
          <w:sz w:val="24"/>
        </w:rPr>
        <w:t>Текущий контроль осуществляется путем проведения специалистами Сектора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B76F9" w:rsidRPr="00CB76F9" w:rsidRDefault="00CB76F9" w:rsidP="00CB76F9">
      <w:pPr>
        <w:pStyle w:val="a5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B76F9" w:rsidRPr="00CB76F9" w:rsidRDefault="00CB76F9" w:rsidP="00CB76F9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CB76F9" w:rsidRPr="00CB76F9" w:rsidRDefault="00CB76F9" w:rsidP="00CB76F9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CB76F9" w:rsidRPr="00CB76F9" w:rsidRDefault="00CB76F9" w:rsidP="00CB76F9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B76F9" w:rsidRPr="00CB76F9" w:rsidRDefault="00CB76F9" w:rsidP="00CB76F9">
      <w:pPr>
        <w:pStyle w:val="a5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B76F9" w:rsidRPr="00CB76F9" w:rsidRDefault="00CB76F9" w:rsidP="00CB76F9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B76F9" w:rsidRPr="00CB76F9" w:rsidRDefault="00CB76F9" w:rsidP="00D03A1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B76F9" w:rsidRPr="00CB76F9" w:rsidRDefault="00CB76F9" w:rsidP="00D03A1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D03A13">
      <w:pPr>
        <w:pStyle w:val="af4"/>
        <w:ind w:firstLine="708"/>
        <w:rPr>
          <w:b/>
          <w:bCs/>
          <w:sz w:val="24"/>
        </w:rPr>
      </w:pPr>
      <w:r w:rsidRPr="00CB76F9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CB76F9" w:rsidRPr="00CB76F9" w:rsidRDefault="00CB76F9" w:rsidP="00CB76F9">
      <w:pPr>
        <w:pStyle w:val="af4"/>
        <w:ind w:firstLine="708"/>
        <w:jc w:val="both"/>
        <w:rPr>
          <w:sz w:val="24"/>
        </w:rPr>
      </w:pPr>
    </w:p>
    <w:p w:rsidR="00CB76F9" w:rsidRPr="00CB76F9" w:rsidRDefault="00CB76F9" w:rsidP="00D03A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6.2. </w:t>
      </w:r>
      <w:proofErr w:type="gramStart"/>
      <w:r w:rsidRPr="00CB76F9">
        <w:rPr>
          <w:rFonts w:ascii="Times New Roman" w:hAnsi="Times New Roman" w:cs="Times New Roman"/>
          <w:b/>
          <w:sz w:val="24"/>
          <w:szCs w:val="24"/>
        </w:rPr>
        <w:t>Предметом досудебного (внесудебного) обжалования является решение,</w:t>
      </w:r>
      <w:r w:rsidRPr="00CB76F9">
        <w:rPr>
          <w:rFonts w:ascii="Times New Roman" w:hAnsi="Times New Roman" w:cs="Times New Roman"/>
          <w:sz w:val="24"/>
          <w:szCs w:val="24"/>
        </w:rPr>
        <w:t xml:space="preserve">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6.3.</w:t>
      </w:r>
      <w:r w:rsidRPr="00CB7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76F9">
        <w:rPr>
          <w:rFonts w:ascii="Times New Roman" w:hAnsi="Times New Roman" w:cs="Times New Roman"/>
          <w:b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CB76F9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подаются в </w:t>
      </w:r>
      <w:r w:rsidRPr="00CB76F9">
        <w:rPr>
          <w:rFonts w:ascii="Times New Roman" w:hAnsi="Times New Roman" w:cs="Times New Roman"/>
          <w:sz w:val="24"/>
          <w:szCs w:val="24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суть жалобы;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- подпись заявителя либо его представителя и дата.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6.5. Заявитель имеет право на получение информации и документов</w:t>
      </w:r>
      <w:r w:rsidRPr="00CB76F9">
        <w:rPr>
          <w:rFonts w:ascii="Times New Roman" w:hAnsi="Times New Roman" w:cs="Times New Roman"/>
          <w:sz w:val="24"/>
          <w:szCs w:val="24"/>
        </w:rPr>
        <w:t>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6.6. </w:t>
      </w:r>
      <w:proofErr w:type="gramStart"/>
      <w:r w:rsidRPr="00CB76F9">
        <w:rPr>
          <w:rFonts w:ascii="Times New Roman" w:hAnsi="Times New Roman" w:cs="Times New Roman"/>
          <w:b/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CB76F9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6.7. Случаи, в которых ответ на жалобу не дается, отсутствуют.</w:t>
      </w:r>
    </w:p>
    <w:p w:rsidR="00CB76F9" w:rsidRPr="00CB76F9" w:rsidRDefault="00CB76F9" w:rsidP="00D03A13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</w:t>
      </w:r>
      <w:r w:rsidRPr="00CB76F9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76F9" w:rsidRPr="00CB76F9" w:rsidRDefault="00CB76F9" w:rsidP="00D03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CB76F9">
        <w:rPr>
          <w:rFonts w:ascii="Times New Roman" w:hAnsi="Times New Roman" w:cs="Times New Roman"/>
          <w:b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B76F9">
        <w:rPr>
          <w:rFonts w:ascii="Times New Roman" w:hAnsi="Times New Roman" w:cs="Times New Roman"/>
          <w:b/>
          <w:sz w:val="24"/>
          <w:szCs w:val="24"/>
        </w:rPr>
        <w:t xml:space="preserve"> или преступления должностное лицо,</w:t>
      </w:r>
      <w:r w:rsidRPr="00CB76F9">
        <w:rPr>
          <w:rFonts w:ascii="Times New Roman" w:hAnsi="Times New Roman" w:cs="Times New Roman"/>
          <w:sz w:val="24"/>
          <w:szCs w:val="24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CB76F9" w:rsidRPr="00CB76F9" w:rsidRDefault="00CB76F9" w:rsidP="00CB7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br w:type="page"/>
      </w:r>
    </w:p>
    <w:p w:rsidR="00D03A13" w:rsidRPr="009B610C" w:rsidRDefault="00D03A13" w:rsidP="00D03A1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03A13" w:rsidRPr="00B801AA" w:rsidRDefault="00D03A13" w:rsidP="00D03A13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="00B801AA" w:rsidRPr="00B801AA">
        <w:rPr>
          <w:rFonts w:ascii="Times New Roman" w:hAnsi="Times New Roman" w:cs="Times New Roman"/>
          <w:bCs/>
        </w:rPr>
        <w:t>«</w:t>
      </w:r>
      <w:r w:rsidR="00B801AA" w:rsidRPr="00B801AA">
        <w:rPr>
          <w:rFonts w:ascii="Times New Roman" w:hAnsi="Times New Roman" w:cs="Times New Roman"/>
        </w:rPr>
        <w:t xml:space="preserve">Прием в эксплуатацию после перевода </w:t>
      </w:r>
      <w:r w:rsidR="00B801AA" w:rsidRPr="00B801AA">
        <w:rPr>
          <w:rFonts w:ascii="Times New Roman" w:hAnsi="Times New Roman" w:cs="Times New Roman"/>
          <w:bCs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="00B801AA" w:rsidRPr="00B801AA">
        <w:rPr>
          <w:rFonts w:ascii="Times New Roman" w:hAnsi="Times New Roman" w:cs="Times New Roman"/>
          <w:bCs/>
        </w:rPr>
        <w:t>Доможировского</w:t>
      </w:r>
      <w:proofErr w:type="spellEnd"/>
      <w:r w:rsidR="00B801AA" w:rsidRPr="00B801A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="00B801AA" w:rsidRPr="00B801AA">
        <w:rPr>
          <w:rFonts w:ascii="Times New Roman" w:hAnsi="Times New Roman" w:cs="Times New Roman"/>
          <w:bCs/>
        </w:rPr>
        <w:t>Лодейнопольского</w:t>
      </w:r>
      <w:proofErr w:type="spellEnd"/>
      <w:r w:rsidR="00B801AA" w:rsidRPr="00B801AA">
        <w:rPr>
          <w:rFonts w:ascii="Times New Roman" w:hAnsi="Times New Roman" w:cs="Times New Roman"/>
          <w:bCs/>
        </w:rPr>
        <w:t xml:space="preserve"> муниципального района Ленинградской области»</w:t>
      </w:r>
      <w:r w:rsidRPr="00B801AA">
        <w:rPr>
          <w:rFonts w:ascii="Times New Roman" w:hAnsi="Times New Roman" w:cs="Times New Roman"/>
        </w:rPr>
        <w:t>.</w:t>
      </w:r>
    </w:p>
    <w:p w:rsidR="00B801AA" w:rsidRDefault="00B801AA" w:rsidP="00B80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F9" w:rsidRPr="00B801AA" w:rsidRDefault="00CB76F9" w:rsidP="00B80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A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B76F9" w:rsidRPr="00B801AA" w:rsidRDefault="00CB76F9" w:rsidP="00B801AA">
      <w:pPr>
        <w:spacing w:after="0"/>
        <w:ind w:right="-185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1AA">
        <w:rPr>
          <w:rFonts w:ascii="Times New Roman" w:hAnsi="Times New Roman" w:cs="Times New Roman"/>
          <w:b/>
          <w:sz w:val="24"/>
          <w:szCs w:val="24"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B801AA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CB76F9" w:rsidRPr="00CB76F9" w:rsidRDefault="00CB76F9" w:rsidP="00B8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CB76F9" w:rsidRPr="00CB76F9" w:rsidRDefault="00CB76F9" w:rsidP="00CB76F9">
      <w:pPr>
        <w:ind w:right="-185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«__» ___________ 20__ г.                                                                                         ______________</w:t>
      </w: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 </w:t>
      </w:r>
    </w:p>
    <w:p w:rsidR="00CB76F9" w:rsidRPr="00CB76F9" w:rsidRDefault="00CB76F9" w:rsidP="00CB76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CB76F9">
        <w:rPr>
          <w:rFonts w:ascii="Times New Roman" w:hAnsi="Times New Roman" w:cs="Times New Roman"/>
          <w:sz w:val="24"/>
          <w:szCs w:val="24"/>
        </w:rPr>
        <w:tab/>
      </w: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ab/>
      </w:r>
      <w:r w:rsidRPr="00CB76F9">
        <w:rPr>
          <w:rFonts w:ascii="Times New Roman" w:hAnsi="Times New Roman" w:cs="Times New Roman"/>
          <w:sz w:val="24"/>
          <w:szCs w:val="24"/>
        </w:rPr>
        <w:tab/>
      </w:r>
      <w:r w:rsidRPr="00CB76F9">
        <w:rPr>
          <w:rFonts w:ascii="Times New Roman" w:hAnsi="Times New Roman" w:cs="Times New Roman"/>
          <w:sz w:val="24"/>
          <w:szCs w:val="24"/>
        </w:rPr>
        <w:tab/>
      </w:r>
      <w:r w:rsidRPr="00CB76F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1E0"/>
      </w:tblPr>
      <w:tblGrid>
        <w:gridCol w:w="4320"/>
        <w:gridCol w:w="5143"/>
      </w:tblGrid>
      <w:tr w:rsidR="00CB76F9" w:rsidRPr="00CB76F9" w:rsidTr="00B801AA">
        <w:tc>
          <w:tcPr>
            <w:tcW w:w="9463" w:type="dxa"/>
            <w:gridSpan w:val="2"/>
            <w:shd w:val="clear" w:color="auto" w:fill="auto"/>
          </w:tcPr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CB76F9" w:rsidRPr="00CB76F9" w:rsidTr="00B801AA">
        <w:tc>
          <w:tcPr>
            <w:tcW w:w="4320" w:type="dxa"/>
            <w:shd w:val="clear" w:color="auto" w:fill="auto"/>
          </w:tcPr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B76F9" w:rsidRPr="00B801AA" w:rsidRDefault="00CB76F9" w:rsidP="00B801AA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F9" w:rsidRPr="00CB76F9" w:rsidTr="00B801AA">
        <w:tc>
          <w:tcPr>
            <w:tcW w:w="9463" w:type="dxa"/>
            <w:gridSpan w:val="2"/>
            <w:shd w:val="clear" w:color="auto" w:fill="auto"/>
          </w:tcPr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CB76F9" w:rsidRPr="00CB76F9" w:rsidTr="00B801AA">
        <w:tc>
          <w:tcPr>
            <w:tcW w:w="4320" w:type="dxa"/>
            <w:shd w:val="clear" w:color="auto" w:fill="auto"/>
          </w:tcPr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________________________________________;</w:t>
            </w:r>
          </w:p>
          <w:p w:rsidR="00CB76F9" w:rsidRPr="00B801AA" w:rsidRDefault="00CB76F9" w:rsidP="00B801AA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6F9" w:rsidRPr="00CB76F9" w:rsidTr="00B801AA">
        <w:tc>
          <w:tcPr>
            <w:tcW w:w="4320" w:type="dxa"/>
            <w:shd w:val="clear" w:color="auto" w:fill="auto"/>
          </w:tcPr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B76F9" w:rsidRPr="00B801AA" w:rsidRDefault="00CB76F9" w:rsidP="00B801AA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76F9" w:rsidRPr="00CB76F9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F9" w:rsidRPr="00CB76F9" w:rsidTr="00B801AA">
        <w:tc>
          <w:tcPr>
            <w:tcW w:w="4320" w:type="dxa"/>
            <w:shd w:val="clear" w:color="auto" w:fill="auto"/>
          </w:tcPr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B76F9" w:rsidRPr="00B801AA" w:rsidRDefault="00CB76F9" w:rsidP="00B801AA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B801A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76F9" w:rsidRPr="00B801AA" w:rsidRDefault="00CB76F9" w:rsidP="00CB76F9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указать) и установила:</w:t>
      </w:r>
    </w:p>
    <w:p w:rsidR="00CB76F9" w:rsidRPr="00CB76F9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7612" w:rsidRDefault="00CB76F9" w:rsidP="007A7612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Помещение расположено по адресу: </w:t>
      </w:r>
    </w:p>
    <w:p w:rsidR="00CB76F9" w:rsidRPr="00CB76F9" w:rsidRDefault="00CB76F9" w:rsidP="007A76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A7612">
        <w:rPr>
          <w:rFonts w:ascii="Times New Roman" w:hAnsi="Times New Roman" w:cs="Times New Roman"/>
          <w:sz w:val="24"/>
          <w:szCs w:val="24"/>
        </w:rPr>
        <w:t>_________________</w:t>
      </w:r>
      <w:r w:rsidRPr="00CB76F9">
        <w:rPr>
          <w:rFonts w:ascii="Times New Roman" w:hAnsi="Times New Roman" w:cs="Times New Roman"/>
          <w:sz w:val="24"/>
          <w:szCs w:val="24"/>
        </w:rPr>
        <w:t>.</w:t>
      </w:r>
    </w:p>
    <w:p w:rsidR="00CB76F9" w:rsidRPr="00CB76F9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</w:p>
    <w:p w:rsidR="00CB76F9" w:rsidRPr="007A7612" w:rsidRDefault="00CB76F9" w:rsidP="00CB76F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(</w:t>
      </w:r>
      <w:r w:rsidRPr="007A7612">
        <w:rPr>
          <w:rFonts w:ascii="Times New Roman" w:hAnsi="Times New Roman" w:cs="Times New Roman"/>
          <w:sz w:val="20"/>
          <w:szCs w:val="20"/>
        </w:rPr>
        <w:t>перечень произведенных работ по переустройству (перепланировке) помещения</w:t>
      </w:r>
      <w:r w:rsidR="007A7612">
        <w:rPr>
          <w:rFonts w:ascii="Times New Roman" w:hAnsi="Times New Roman" w:cs="Times New Roman"/>
          <w:sz w:val="20"/>
          <w:szCs w:val="20"/>
        </w:rPr>
        <w:t xml:space="preserve"> или иных необходимых </w:t>
      </w:r>
      <w:proofErr w:type="gramEnd"/>
    </w:p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6F9" w:rsidRDefault="00CB76F9" w:rsidP="007A76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7612">
        <w:rPr>
          <w:rFonts w:ascii="Times New Roman" w:hAnsi="Times New Roman" w:cs="Times New Roman"/>
          <w:sz w:val="20"/>
          <w:szCs w:val="20"/>
        </w:rPr>
        <w:t>работ по ремонту, реконструкции, реставрации помещения)</w:t>
      </w:r>
    </w:p>
    <w:p w:rsidR="007A7612" w:rsidRPr="007A7612" w:rsidRDefault="007A7612" w:rsidP="007A76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CB76F9" w:rsidRPr="00CB76F9" w:rsidRDefault="00CB76F9" w:rsidP="00CB76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3. Представленная проектная документация разработана ______________________</w:t>
      </w:r>
    </w:p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76F9" w:rsidRPr="007A7612" w:rsidRDefault="00CB76F9" w:rsidP="007A76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7612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организации)</w:t>
      </w: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B76F9" w:rsidRPr="00CB76F9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  <w:r w:rsidR="007A7612">
        <w:rPr>
          <w:rFonts w:ascii="Times New Roman" w:hAnsi="Times New Roman" w:cs="Times New Roman"/>
          <w:sz w:val="24"/>
          <w:szCs w:val="24"/>
        </w:rPr>
        <w:t>__</w:t>
      </w:r>
    </w:p>
    <w:p w:rsidR="00CB76F9" w:rsidRPr="007A7612" w:rsidRDefault="00CB76F9" w:rsidP="007A7612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>(указываются характеристики помещения)</w:t>
      </w: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A7612">
        <w:rPr>
          <w:rFonts w:ascii="Times New Roman" w:hAnsi="Times New Roman" w:cs="Times New Roman"/>
          <w:sz w:val="24"/>
          <w:szCs w:val="24"/>
        </w:rPr>
        <w:t>___</w:t>
      </w:r>
    </w:p>
    <w:p w:rsidR="00CB76F9" w:rsidRPr="00CB76F9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7A76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  <w:r w:rsidR="007A7612">
        <w:rPr>
          <w:rFonts w:ascii="Times New Roman" w:hAnsi="Times New Roman" w:cs="Times New Roman"/>
          <w:sz w:val="24"/>
          <w:szCs w:val="24"/>
        </w:rPr>
        <w:t>__</w:t>
      </w: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A7612">
        <w:rPr>
          <w:rFonts w:ascii="Times New Roman" w:hAnsi="Times New Roman" w:cs="Times New Roman"/>
          <w:sz w:val="24"/>
          <w:szCs w:val="24"/>
        </w:rPr>
        <w:t>___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7A7612">
        <w:rPr>
          <w:rFonts w:ascii="Times New Roman" w:hAnsi="Times New Roman" w:cs="Times New Roman"/>
        </w:rPr>
        <w:t>(указывается соответствие (несоответствие) выполненных работ представленному проекту</w:t>
      </w:r>
      <w:r w:rsidRPr="00CB76F9">
        <w:rPr>
          <w:rFonts w:ascii="Times New Roman" w:hAnsi="Times New Roman" w:cs="Times New Roman"/>
          <w:sz w:val="24"/>
          <w:szCs w:val="24"/>
        </w:rPr>
        <w:t xml:space="preserve"> </w:t>
      </w:r>
      <w:r w:rsidRPr="007A7612">
        <w:rPr>
          <w:rFonts w:ascii="Times New Roman" w:hAnsi="Times New Roman" w:cs="Times New Roman"/>
        </w:rPr>
        <w:t xml:space="preserve">(проектной </w:t>
      </w:r>
      <w:proofErr w:type="gramEnd"/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>_____________________________________________________________________________</w:t>
      </w:r>
      <w:r w:rsidR="007A7612">
        <w:rPr>
          <w:rFonts w:ascii="Times New Roman" w:hAnsi="Times New Roman" w:cs="Times New Roman"/>
        </w:rPr>
        <w:t>_______________</w:t>
      </w:r>
    </w:p>
    <w:p w:rsidR="00CB76F9" w:rsidRPr="00CB76F9" w:rsidRDefault="00CB76F9" w:rsidP="007A7612">
      <w:pPr>
        <w:pStyle w:val="ConsPlusNonformat"/>
        <w:widowControl/>
        <w:tabs>
          <w:tab w:val="left" w:pos="88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612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  <w:r w:rsidR="007A7612" w:rsidRPr="007A7612">
        <w:rPr>
          <w:rFonts w:ascii="Times New Roman" w:hAnsi="Times New Roman" w:cs="Times New Roman"/>
        </w:rPr>
        <w:tab/>
      </w:r>
      <w:proofErr w:type="gramEnd"/>
    </w:p>
    <w:p w:rsidR="00CB76F9" w:rsidRPr="00CB76F9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CB76F9" w:rsidRPr="00CB76F9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7A76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A7612">
        <w:rPr>
          <w:rFonts w:ascii="Times New Roman" w:hAnsi="Times New Roman" w:cs="Times New Roman"/>
          <w:sz w:val="24"/>
          <w:szCs w:val="24"/>
        </w:rPr>
        <w:t>_________</w:t>
      </w:r>
    </w:p>
    <w:p w:rsidR="00CB76F9" w:rsidRPr="007A7612" w:rsidRDefault="00CB76F9" w:rsidP="00CB76F9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proofErr w:type="gramStart"/>
      <w:r w:rsidRPr="007A7612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  <w:r w:rsidR="007A7612">
        <w:rPr>
          <w:rFonts w:ascii="Times New Roman" w:hAnsi="Times New Roman" w:cs="Times New Roman"/>
        </w:rPr>
        <w:t xml:space="preserve">помещения </w:t>
      </w:r>
      <w:proofErr w:type="gramEnd"/>
    </w:p>
    <w:p w:rsidR="00CB76F9" w:rsidRPr="007A7612" w:rsidRDefault="00CB76F9" w:rsidP="007A76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>_______________________________________________________</w:t>
      </w:r>
      <w:r w:rsidR="007A7612">
        <w:rPr>
          <w:rFonts w:ascii="Times New Roman" w:hAnsi="Times New Roman" w:cs="Times New Roman"/>
        </w:rPr>
        <w:t>______________________ ______________</w:t>
      </w:r>
      <w:r w:rsidRPr="007A7612">
        <w:rPr>
          <w:rFonts w:ascii="Times New Roman" w:hAnsi="Times New Roman" w:cs="Times New Roman"/>
        </w:rPr>
        <w:t xml:space="preserve"> после проведения работ по переустройству и (или) перепланировке и (или) иных работ)</w:t>
      </w: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 xml:space="preserve">                                                       </w:t>
      </w:r>
      <w:r w:rsidR="007A7612">
        <w:rPr>
          <w:rFonts w:ascii="Times New Roman" w:hAnsi="Times New Roman" w:cs="Times New Roman"/>
        </w:rPr>
        <w:t xml:space="preserve">                             </w:t>
      </w:r>
      <w:r w:rsidRPr="007A7612">
        <w:rPr>
          <w:rFonts w:ascii="Times New Roman" w:hAnsi="Times New Roman" w:cs="Times New Roman"/>
        </w:rPr>
        <w:t xml:space="preserve">   (подпись)                         </w:t>
      </w:r>
      <w:r w:rsidR="007A7612">
        <w:rPr>
          <w:rFonts w:ascii="Times New Roman" w:hAnsi="Times New Roman" w:cs="Times New Roman"/>
        </w:rPr>
        <w:t xml:space="preserve">     </w:t>
      </w:r>
      <w:r w:rsidRPr="007A7612">
        <w:rPr>
          <w:rFonts w:ascii="Times New Roman" w:hAnsi="Times New Roman" w:cs="Times New Roman"/>
        </w:rPr>
        <w:t xml:space="preserve">  (Ф.И.О. должностного лица)</w:t>
      </w: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A76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 xml:space="preserve">                                                       </w:t>
      </w:r>
      <w:r w:rsidR="007A7612">
        <w:rPr>
          <w:rFonts w:ascii="Times New Roman" w:hAnsi="Times New Roman" w:cs="Times New Roman"/>
        </w:rPr>
        <w:t xml:space="preserve">                              </w:t>
      </w:r>
      <w:r w:rsidRPr="007A7612">
        <w:rPr>
          <w:rFonts w:ascii="Times New Roman" w:hAnsi="Times New Roman" w:cs="Times New Roman"/>
        </w:rPr>
        <w:t xml:space="preserve">   (подпись)          </w:t>
      </w:r>
      <w:r w:rsidR="007A7612">
        <w:rPr>
          <w:rFonts w:ascii="Times New Roman" w:hAnsi="Times New Roman" w:cs="Times New Roman"/>
        </w:rPr>
        <w:t xml:space="preserve">  </w:t>
      </w:r>
      <w:r w:rsidRPr="007A7612">
        <w:rPr>
          <w:rFonts w:ascii="Times New Roman" w:hAnsi="Times New Roman" w:cs="Times New Roman"/>
        </w:rPr>
        <w:t xml:space="preserve">            </w:t>
      </w:r>
      <w:r w:rsidR="007A7612">
        <w:rPr>
          <w:rFonts w:ascii="Times New Roman" w:hAnsi="Times New Roman" w:cs="Times New Roman"/>
        </w:rPr>
        <w:t xml:space="preserve"> </w:t>
      </w:r>
      <w:r w:rsidRPr="007A7612">
        <w:rPr>
          <w:rFonts w:ascii="Times New Roman" w:hAnsi="Times New Roman" w:cs="Times New Roman"/>
        </w:rPr>
        <w:t xml:space="preserve">     (Ф.И.О. должностного лица)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 xml:space="preserve">                                                         </w:t>
      </w:r>
      <w:r w:rsidR="007A7612">
        <w:rPr>
          <w:rFonts w:ascii="Times New Roman" w:hAnsi="Times New Roman" w:cs="Times New Roman"/>
        </w:rPr>
        <w:t xml:space="preserve">            </w:t>
      </w:r>
      <w:r w:rsidRPr="007A7612">
        <w:rPr>
          <w:rFonts w:ascii="Times New Roman" w:hAnsi="Times New Roman" w:cs="Times New Roman"/>
        </w:rPr>
        <w:t xml:space="preserve"> ________________________</w:t>
      </w:r>
      <w:r w:rsidR="007A7612">
        <w:rPr>
          <w:rFonts w:ascii="Times New Roman" w:hAnsi="Times New Roman" w:cs="Times New Roman"/>
        </w:rPr>
        <w:t>____      ________________________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 xml:space="preserve">                                                         </w:t>
      </w:r>
      <w:r w:rsidR="007A7612">
        <w:rPr>
          <w:rFonts w:ascii="Times New Roman" w:hAnsi="Times New Roman" w:cs="Times New Roman"/>
        </w:rPr>
        <w:t xml:space="preserve">                              </w:t>
      </w:r>
      <w:r w:rsidRPr="007A7612">
        <w:rPr>
          <w:rFonts w:ascii="Times New Roman" w:hAnsi="Times New Roman" w:cs="Times New Roman"/>
        </w:rPr>
        <w:t xml:space="preserve"> (подпись)                     </w:t>
      </w:r>
      <w:r w:rsidR="007A7612">
        <w:rPr>
          <w:rFonts w:ascii="Times New Roman" w:hAnsi="Times New Roman" w:cs="Times New Roman"/>
        </w:rPr>
        <w:t xml:space="preserve">  </w:t>
      </w:r>
      <w:r w:rsidRPr="007A7612">
        <w:rPr>
          <w:rFonts w:ascii="Times New Roman" w:hAnsi="Times New Roman" w:cs="Times New Roman"/>
        </w:rPr>
        <w:t xml:space="preserve">     </w:t>
      </w:r>
      <w:r w:rsidR="007A7612">
        <w:rPr>
          <w:rFonts w:ascii="Times New Roman" w:hAnsi="Times New Roman" w:cs="Times New Roman"/>
        </w:rPr>
        <w:t xml:space="preserve"> </w:t>
      </w:r>
      <w:r w:rsidRPr="007A7612">
        <w:rPr>
          <w:rFonts w:ascii="Times New Roman" w:hAnsi="Times New Roman" w:cs="Times New Roman"/>
        </w:rPr>
        <w:t xml:space="preserve"> (Ф.И.О. должностного лица)</w:t>
      </w:r>
    </w:p>
    <w:p w:rsidR="00CB76F9" w:rsidRPr="007A7612" w:rsidRDefault="007A7612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 xml:space="preserve">                                                         </w:t>
      </w:r>
      <w:r w:rsidR="007A7612">
        <w:rPr>
          <w:rFonts w:ascii="Times New Roman" w:hAnsi="Times New Roman" w:cs="Times New Roman"/>
        </w:rPr>
        <w:t xml:space="preserve">            </w:t>
      </w:r>
      <w:r w:rsidRPr="007A7612">
        <w:rPr>
          <w:rFonts w:ascii="Times New Roman" w:hAnsi="Times New Roman" w:cs="Times New Roman"/>
        </w:rPr>
        <w:t xml:space="preserve"> ________________________</w:t>
      </w:r>
      <w:r w:rsidR="007A7612">
        <w:rPr>
          <w:rFonts w:ascii="Times New Roman" w:hAnsi="Times New Roman" w:cs="Times New Roman"/>
        </w:rPr>
        <w:t>____</w:t>
      </w:r>
      <w:r w:rsidRPr="007A7612">
        <w:rPr>
          <w:rFonts w:ascii="Times New Roman" w:hAnsi="Times New Roman" w:cs="Times New Roman"/>
        </w:rPr>
        <w:t xml:space="preserve">      ____________________</w:t>
      </w:r>
      <w:r w:rsidR="007A7612">
        <w:rPr>
          <w:rFonts w:ascii="Times New Roman" w:hAnsi="Times New Roman" w:cs="Times New Roman"/>
        </w:rPr>
        <w:t>____</w:t>
      </w:r>
      <w:r w:rsidRPr="007A7612">
        <w:rPr>
          <w:rFonts w:ascii="Times New Roman" w:hAnsi="Times New Roman" w:cs="Times New Roman"/>
        </w:rPr>
        <w:t xml:space="preserve"> 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A7612">
        <w:rPr>
          <w:rFonts w:ascii="Times New Roman" w:hAnsi="Times New Roman" w:cs="Times New Roman"/>
        </w:rPr>
        <w:t xml:space="preserve">                                                      </w:t>
      </w:r>
      <w:r w:rsidR="007A7612">
        <w:rPr>
          <w:rFonts w:ascii="Times New Roman" w:hAnsi="Times New Roman" w:cs="Times New Roman"/>
        </w:rPr>
        <w:t xml:space="preserve">                              </w:t>
      </w:r>
      <w:r w:rsidRPr="007A7612">
        <w:rPr>
          <w:rFonts w:ascii="Times New Roman" w:hAnsi="Times New Roman" w:cs="Times New Roman"/>
        </w:rPr>
        <w:t xml:space="preserve">    (подпись)                         </w:t>
      </w:r>
      <w:r w:rsidR="007A7612">
        <w:rPr>
          <w:rFonts w:ascii="Times New Roman" w:hAnsi="Times New Roman" w:cs="Times New Roman"/>
        </w:rPr>
        <w:t xml:space="preserve">   </w:t>
      </w:r>
      <w:r w:rsidRPr="007A7612">
        <w:rPr>
          <w:rFonts w:ascii="Times New Roman" w:hAnsi="Times New Roman" w:cs="Times New Roman"/>
        </w:rPr>
        <w:t xml:space="preserve">  (Ф.И.О. должностного лица)</w:t>
      </w: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B76F9" w:rsidRPr="007A7612" w:rsidRDefault="00CB76F9" w:rsidP="00CB76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B76F9" w:rsidRPr="007A7612" w:rsidRDefault="00CB76F9" w:rsidP="00CB76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76F9" w:rsidRPr="007A7612" w:rsidRDefault="00CB76F9" w:rsidP="00CB76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12" w:rsidRDefault="007A7612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7612" w:rsidRPr="009B610C" w:rsidRDefault="007A7612" w:rsidP="007A7612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</w:p>
    <w:p w:rsidR="007A7612" w:rsidRPr="00B801AA" w:rsidRDefault="007A7612" w:rsidP="007A761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B801AA">
        <w:rPr>
          <w:rFonts w:ascii="Times New Roman" w:hAnsi="Times New Roman" w:cs="Times New Roman"/>
          <w:bCs/>
        </w:rPr>
        <w:t>«</w:t>
      </w:r>
      <w:r w:rsidRPr="00B801AA">
        <w:rPr>
          <w:rFonts w:ascii="Times New Roman" w:hAnsi="Times New Roman" w:cs="Times New Roman"/>
        </w:rPr>
        <w:t xml:space="preserve">Прием в эксплуатацию после перевода </w:t>
      </w:r>
      <w:r w:rsidRPr="00B801AA">
        <w:rPr>
          <w:rFonts w:ascii="Times New Roman" w:hAnsi="Times New Roman" w:cs="Times New Roman"/>
          <w:bCs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Pr="00B801AA">
        <w:rPr>
          <w:rFonts w:ascii="Times New Roman" w:hAnsi="Times New Roman" w:cs="Times New Roman"/>
          <w:bCs/>
        </w:rPr>
        <w:t>Доможировского</w:t>
      </w:r>
      <w:proofErr w:type="spellEnd"/>
      <w:r w:rsidRPr="00B801A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B801AA">
        <w:rPr>
          <w:rFonts w:ascii="Times New Roman" w:hAnsi="Times New Roman" w:cs="Times New Roman"/>
          <w:bCs/>
        </w:rPr>
        <w:t>Лодейнопольского</w:t>
      </w:r>
      <w:proofErr w:type="spellEnd"/>
      <w:r w:rsidRPr="00B801AA">
        <w:rPr>
          <w:rFonts w:ascii="Times New Roman" w:hAnsi="Times New Roman" w:cs="Times New Roman"/>
          <w:bCs/>
        </w:rPr>
        <w:t xml:space="preserve"> муниципального района Ленинградской области»</w:t>
      </w:r>
      <w:r w:rsidRPr="00B801AA">
        <w:rPr>
          <w:rFonts w:ascii="Times New Roman" w:hAnsi="Times New Roman" w:cs="Times New Roman"/>
        </w:rPr>
        <w:t>.</w:t>
      </w:r>
    </w:p>
    <w:p w:rsidR="00CB76F9" w:rsidRPr="00CB76F9" w:rsidRDefault="00CB76F9" w:rsidP="00CB76F9">
      <w:pPr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6F9" w:rsidRPr="007A7612" w:rsidRDefault="00CB76F9" w:rsidP="007A7612">
      <w:pPr>
        <w:tabs>
          <w:tab w:val="left" w:pos="142"/>
          <w:tab w:val="left" w:pos="284"/>
        </w:tabs>
        <w:spacing w:after="0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612">
        <w:rPr>
          <w:rFonts w:ascii="Times New Roman" w:hAnsi="Times New Roman" w:cs="Times New Roman"/>
          <w:bCs/>
          <w:sz w:val="24"/>
          <w:szCs w:val="24"/>
        </w:rPr>
        <w:t xml:space="preserve">В  Администрацию </w:t>
      </w:r>
    </w:p>
    <w:p w:rsidR="00CB76F9" w:rsidRPr="00CB76F9" w:rsidRDefault="00CB76F9" w:rsidP="007A7612">
      <w:pPr>
        <w:spacing w:after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6F9" w:rsidRPr="00CB76F9" w:rsidRDefault="00CB76F9" w:rsidP="007A7612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приеме в эксплуатацию после </w:t>
      </w:r>
      <w:r w:rsidRPr="00CB76F9">
        <w:rPr>
          <w:rFonts w:ascii="Times New Roman" w:hAnsi="Times New Roman" w:cs="Times New Roman"/>
          <w:b/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CB76F9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CB76F9" w:rsidRPr="00CB76F9" w:rsidRDefault="00CB76F9" w:rsidP="00CB76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_____________________________________________________________________________</w:t>
      </w:r>
    </w:p>
    <w:p w:rsidR="00CB76F9" w:rsidRPr="00CB76F9" w:rsidRDefault="00CB76F9" w:rsidP="007A7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76F9" w:rsidRPr="007A7612" w:rsidRDefault="00CB76F9" w:rsidP="007A76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7612">
        <w:rPr>
          <w:rFonts w:ascii="Times New Roman" w:hAnsi="Times New Roman" w:cs="Times New Roman"/>
          <w:sz w:val="20"/>
          <w:szCs w:val="20"/>
        </w:rPr>
        <w:t>(указывается собственник помещения либо уполномоченное им лицо)</w:t>
      </w:r>
      <w:r w:rsidRPr="007A7612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3" o:title=""/>
          </v:shape>
          <o:OLEObject Type="Embed" ProgID="Equation.3" ShapeID="_x0000_i1025" DrawAspect="Content" ObjectID="_1480769709" r:id="rId14"/>
        </w:object>
      </w:r>
    </w:p>
    <w:p w:rsidR="007A7612" w:rsidRDefault="00CB76F9" w:rsidP="007A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B76F9" w:rsidRPr="00CB76F9" w:rsidRDefault="00CB76F9" w:rsidP="007A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Прошу принять в эксплуатацию после ________________________________________</w:t>
      </w:r>
      <w:r w:rsidR="007A7612">
        <w:rPr>
          <w:rFonts w:ascii="Times New Roman" w:hAnsi="Times New Roman" w:cs="Times New Roman"/>
          <w:sz w:val="24"/>
          <w:szCs w:val="24"/>
        </w:rPr>
        <w:t>______</w:t>
      </w:r>
    </w:p>
    <w:p w:rsidR="007A7612" w:rsidRPr="007A7612" w:rsidRDefault="007A7612" w:rsidP="007A76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B76F9" w:rsidRPr="007A7612">
        <w:rPr>
          <w:rFonts w:ascii="Times New Roman" w:hAnsi="Times New Roman" w:cs="Times New Roman"/>
          <w:sz w:val="20"/>
          <w:szCs w:val="20"/>
        </w:rPr>
        <w:t xml:space="preserve"> (указывается вид производимых работ</w:t>
      </w:r>
      <w:r w:rsidRPr="007A7612">
        <w:rPr>
          <w:rFonts w:ascii="Times New Roman" w:hAnsi="Times New Roman" w:cs="Times New Roman"/>
          <w:sz w:val="24"/>
          <w:szCs w:val="24"/>
        </w:rPr>
        <w:t xml:space="preserve"> </w:t>
      </w:r>
      <w:r w:rsidRPr="007A7612">
        <w:rPr>
          <w:rFonts w:ascii="Times New Roman" w:hAnsi="Times New Roman" w:cs="Times New Roman"/>
          <w:sz w:val="20"/>
          <w:szCs w:val="20"/>
        </w:rPr>
        <w:t>в соответствии с уведомлением о переводе помещения)</w:t>
      </w:r>
    </w:p>
    <w:p w:rsidR="00CB76F9" w:rsidRPr="007A7612" w:rsidRDefault="00CB76F9" w:rsidP="007A7612">
      <w:pPr>
        <w:jc w:val="both"/>
        <w:rPr>
          <w:rFonts w:ascii="Times New Roman" w:hAnsi="Times New Roman" w:cs="Times New Roman"/>
          <w:sz w:val="20"/>
          <w:szCs w:val="20"/>
        </w:rPr>
      </w:pPr>
      <w:r w:rsidRPr="007A7612">
        <w:rPr>
          <w:rFonts w:ascii="Times New Roman" w:hAnsi="Times New Roman" w:cs="Times New Roman"/>
          <w:sz w:val="20"/>
          <w:szCs w:val="20"/>
        </w:rPr>
        <w:t xml:space="preserve"> </w:t>
      </w: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6F9" w:rsidRPr="00CB76F9" w:rsidRDefault="00CB76F9" w:rsidP="007A76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жилое (нежилое) помещение, расположенное по адресу: </w:t>
      </w:r>
    </w:p>
    <w:p w:rsidR="00CB76F9" w:rsidRPr="007A7612" w:rsidRDefault="00CB76F9" w:rsidP="00CB76F9">
      <w:pPr>
        <w:jc w:val="both"/>
        <w:rPr>
          <w:rFonts w:ascii="Times New Roman" w:hAnsi="Times New Roman" w:cs="Times New Roman"/>
          <w:sz w:val="20"/>
          <w:szCs w:val="20"/>
        </w:rPr>
      </w:pPr>
      <w:r w:rsidRPr="007A7612">
        <w:rPr>
          <w:rFonts w:ascii="Times New Roman" w:hAnsi="Times New Roman" w:cs="Times New Roman"/>
          <w:sz w:val="20"/>
          <w:szCs w:val="20"/>
        </w:rPr>
        <w:t>(ненужное зачеркнуть)</w:t>
      </w:r>
      <w:r w:rsidRPr="00CB76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A7612">
        <w:rPr>
          <w:rFonts w:ascii="Times New Roman" w:hAnsi="Times New Roman" w:cs="Times New Roman"/>
          <w:sz w:val="24"/>
          <w:szCs w:val="24"/>
        </w:rPr>
        <w:t>______</w:t>
      </w:r>
      <w:r w:rsidRPr="00CB76F9">
        <w:rPr>
          <w:rFonts w:ascii="Times New Roman" w:hAnsi="Times New Roman" w:cs="Times New Roman"/>
          <w:sz w:val="24"/>
          <w:szCs w:val="24"/>
        </w:rPr>
        <w:t>,</w:t>
      </w:r>
    </w:p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F9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CB76F9">
        <w:rPr>
          <w:rFonts w:ascii="Times New Roman" w:hAnsi="Times New Roman" w:cs="Times New Roman"/>
          <w:sz w:val="24"/>
          <w:szCs w:val="24"/>
        </w:rPr>
        <w:t xml:space="preserve"> на праве собственности, в  целях  использования  помещения  в качестве ________________________________________________________________________________</w:t>
      </w:r>
    </w:p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CB76F9" w:rsidRPr="00CB76F9" w:rsidTr="007A7612">
        <w:trPr>
          <w:cantSplit/>
          <w:trHeight w:val="569"/>
        </w:trPr>
        <w:tc>
          <w:tcPr>
            <w:tcW w:w="72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CB76F9" w:rsidRPr="00CB76F9" w:rsidTr="0040747E">
        <w:trPr>
          <w:cantSplit/>
          <w:trHeight w:val="240"/>
        </w:trPr>
        <w:tc>
          <w:tcPr>
            <w:tcW w:w="72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  <w:proofErr w:type="gramEnd"/>
          </w:p>
        </w:tc>
        <w:tc>
          <w:tcPr>
            <w:tcW w:w="198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F9" w:rsidRPr="00CB76F9" w:rsidTr="0040747E">
        <w:trPr>
          <w:cantSplit/>
          <w:trHeight w:val="240"/>
        </w:trPr>
        <w:tc>
          <w:tcPr>
            <w:tcW w:w="72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CB76F9">
              <w:rPr>
                <w:rFonts w:ascii="Times New Roman" w:hAnsi="Times New Roman" w:cs="Times New Roman"/>
                <w:sz w:val="24"/>
                <w:szCs w:val="24"/>
              </w:rPr>
              <w:t xml:space="preserve"> из поэтажного плана жилого дома 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lastRenderedPageBreak/>
        <w:t>«__» ________________ 20__ г.          __________________                 ____________________</w:t>
      </w:r>
    </w:p>
    <w:p w:rsidR="00CB76F9" w:rsidRPr="007A7612" w:rsidRDefault="00CB76F9" w:rsidP="007A76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7612">
        <w:rPr>
          <w:rFonts w:ascii="Times New Roman" w:hAnsi="Times New Roman" w:cs="Times New Roman"/>
          <w:sz w:val="20"/>
          <w:szCs w:val="20"/>
        </w:rPr>
        <w:t xml:space="preserve">(дата)                                </w:t>
      </w:r>
      <w:r w:rsidR="007A761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A7612">
        <w:rPr>
          <w:rFonts w:ascii="Times New Roman" w:hAnsi="Times New Roman" w:cs="Times New Roman"/>
          <w:sz w:val="20"/>
          <w:szCs w:val="20"/>
        </w:rPr>
        <w:t xml:space="preserve">   (подпись заявителя)                                  (Ф.И.О. заявителя)</w:t>
      </w:r>
    </w:p>
    <w:p w:rsidR="00CB76F9" w:rsidRPr="00CB76F9" w:rsidRDefault="00CB76F9" w:rsidP="007A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15" o:title=""/>
          </v:shape>
          <o:OLEObject Type="Embed" ProgID="Equation.3" ShapeID="_x0000_i1026" DrawAspect="Content" ObjectID="_1480769710" r:id="rId16"/>
        </w:object>
      </w:r>
      <w:proofErr w:type="gramStart"/>
      <w:r w:rsidRPr="00CB76F9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B76F9" w:rsidRPr="00CB76F9" w:rsidRDefault="00CB76F9" w:rsidP="00CB76F9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B76F9">
        <w:rPr>
          <w:sz w:val="24"/>
        </w:rPr>
        <w:t xml:space="preserve"> Документ прошу выдать на руки / направить по почте</w:t>
      </w:r>
    </w:p>
    <w:p w:rsidR="007A7612" w:rsidRPr="009B610C" w:rsidRDefault="007A7612" w:rsidP="007A7612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</w:p>
    <w:p w:rsidR="007A7612" w:rsidRPr="00B801AA" w:rsidRDefault="007A7612" w:rsidP="007A761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B801AA">
        <w:rPr>
          <w:rFonts w:ascii="Times New Roman" w:hAnsi="Times New Roman" w:cs="Times New Roman"/>
          <w:bCs/>
        </w:rPr>
        <w:t>«</w:t>
      </w:r>
      <w:r w:rsidRPr="00B801AA">
        <w:rPr>
          <w:rFonts w:ascii="Times New Roman" w:hAnsi="Times New Roman" w:cs="Times New Roman"/>
        </w:rPr>
        <w:t xml:space="preserve">Прием в эксплуатацию после перевода </w:t>
      </w:r>
      <w:r w:rsidRPr="00B801AA">
        <w:rPr>
          <w:rFonts w:ascii="Times New Roman" w:hAnsi="Times New Roman" w:cs="Times New Roman"/>
          <w:bCs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Pr="00B801AA">
        <w:rPr>
          <w:rFonts w:ascii="Times New Roman" w:hAnsi="Times New Roman" w:cs="Times New Roman"/>
          <w:bCs/>
        </w:rPr>
        <w:t>Доможировского</w:t>
      </w:r>
      <w:proofErr w:type="spellEnd"/>
      <w:r w:rsidRPr="00B801A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B801AA">
        <w:rPr>
          <w:rFonts w:ascii="Times New Roman" w:hAnsi="Times New Roman" w:cs="Times New Roman"/>
          <w:bCs/>
        </w:rPr>
        <w:t>Лодейнопольского</w:t>
      </w:r>
      <w:proofErr w:type="spellEnd"/>
      <w:r w:rsidRPr="00B801AA">
        <w:rPr>
          <w:rFonts w:ascii="Times New Roman" w:hAnsi="Times New Roman" w:cs="Times New Roman"/>
          <w:bCs/>
        </w:rPr>
        <w:t xml:space="preserve"> муниципального района Ленинградской области»</w:t>
      </w:r>
      <w:r w:rsidRPr="00B801AA">
        <w:rPr>
          <w:rFonts w:ascii="Times New Roman" w:hAnsi="Times New Roman" w:cs="Times New Roman"/>
        </w:rPr>
        <w:t>.</w:t>
      </w:r>
    </w:p>
    <w:p w:rsidR="00CB76F9" w:rsidRPr="00CB76F9" w:rsidRDefault="00CB76F9" w:rsidP="007A76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7A761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CB76F9" w:rsidRPr="00CB76F9" w:rsidRDefault="00CB76F9" w:rsidP="007A7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CB76F9" w:rsidRPr="00CB76F9" w:rsidTr="0040747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B76F9" w:rsidRPr="00CB76F9" w:rsidRDefault="00CB76F9" w:rsidP="007A7612">
            <w:pPr>
              <w:widowControl w:val="0"/>
              <w:tabs>
                <w:tab w:val="left" w:pos="0"/>
              </w:tabs>
              <w:spacing w:after="0"/>
              <w:ind w:left="180" w:righ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B76F9" w:rsidRPr="00CB76F9" w:rsidRDefault="00CB76F9" w:rsidP="007A76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7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7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B7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7A76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7A76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7A76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CB76F9" w:rsidRPr="00CB76F9" w:rsidRDefault="00CB76F9" w:rsidP="007A76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7A761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CB76F9" w:rsidRPr="00CB76F9" w:rsidTr="0040747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B76F9" w:rsidRPr="00CB76F9" w:rsidRDefault="00CB76F9" w:rsidP="007A7612">
            <w:pPr>
              <w:widowControl w:val="0"/>
              <w:spacing w:after="0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sz w:val="24"/>
                <w:szCs w:val="24"/>
              </w:rPr>
              <w:t>С понедельника по субботу с  9.00 до 21.00, воскресенье - выходной</w:t>
            </w:r>
          </w:p>
          <w:p w:rsidR="00CB76F9" w:rsidRPr="00CB76F9" w:rsidDel="00D065D4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/>
          </w:tcPr>
          <w:p w:rsidR="00CB76F9" w:rsidRPr="00CB76F9" w:rsidRDefault="00A16494" w:rsidP="00CB76F9">
            <w:pPr>
              <w:widowControl w:val="0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76F9" w:rsidRPr="00CB76F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ind w:left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CB76F9" w:rsidRPr="00CB76F9" w:rsidTr="007A7612">
        <w:trPr>
          <w:trHeight w:hRule="exact" w:val="1721"/>
        </w:trPr>
        <w:tc>
          <w:tcPr>
            <w:tcW w:w="730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B76F9" w:rsidRPr="00CB76F9" w:rsidRDefault="00A16494" w:rsidP="00CB76F9">
            <w:pPr>
              <w:spacing w:before="167" w:after="1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CB76F9" w:rsidRPr="00CB76F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mfcprioz@gmail.com</w:t>
              </w:r>
            </w:hyperlink>
          </w:p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6F9" w:rsidRPr="00CB76F9" w:rsidTr="0040747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</w:t>
            </w:r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B76F9" w:rsidRPr="00CB76F9" w:rsidRDefault="00A16494" w:rsidP="00CB76F9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CB76F9" w:rsidRPr="00CB76F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mfctosno@gmail.com</w:t>
              </w:r>
            </w:hyperlink>
          </w:p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6F9" w:rsidRPr="00CB76F9" w:rsidTr="0040747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tabs>
                <w:tab w:val="left" w:pos="427"/>
                <w:tab w:val="left" w:pos="1534"/>
              </w:tabs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188410, Ленинградская обл., г</w:t>
            </w:r>
            <w:proofErr w:type="gramStart"/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олосово, усадьба СХТ, д.1 литера А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CB76F9" w:rsidRPr="00CB76F9" w:rsidRDefault="00CB76F9" w:rsidP="00CB76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B76F9" w:rsidRPr="00CB76F9" w:rsidRDefault="00A16494" w:rsidP="00CB76F9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CB76F9" w:rsidRPr="00CB76F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mfcvolosovo@gmail.com</w:t>
              </w:r>
            </w:hyperlink>
          </w:p>
          <w:p w:rsidR="00CB76F9" w:rsidRPr="00CB76F9" w:rsidRDefault="00CB76F9" w:rsidP="00CB76F9">
            <w:pPr>
              <w:widowControl w:val="0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CB76F9">
            <w:pPr>
              <w:widowControl w:val="0"/>
              <w:ind w:left="20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76F9" w:rsidRPr="00CB76F9" w:rsidTr="0040747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ind w:left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B76F9" w:rsidRPr="00CB76F9" w:rsidRDefault="00A16494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CB76F9" w:rsidRPr="00CB76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6F9" w:rsidRPr="00CB76F9" w:rsidTr="0040747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ind w:left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187550, Ленинградская область, г</w:t>
            </w:r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6F9" w:rsidRPr="00CB76F9" w:rsidTr="0040747E">
        <w:trPr>
          <w:trHeight w:hRule="exact" w:val="2074"/>
        </w:trPr>
        <w:tc>
          <w:tcPr>
            <w:tcW w:w="73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ind w:left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187700,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Ленинградская область, г</w:t>
            </w:r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6F9" w:rsidRPr="00CB76F9" w:rsidTr="0040747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tabs>
                <w:tab w:val="left" w:pos="427"/>
                <w:tab w:val="left" w:pos="1534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18.00,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пт. –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CB76F9" w:rsidRPr="00CB76F9" w:rsidRDefault="00CB76F9" w:rsidP="00502E7D">
            <w:pPr>
              <w:widowControl w:val="0"/>
              <w:tabs>
                <w:tab w:val="left" w:pos="73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CB76F9" w:rsidRPr="00CB76F9" w:rsidRDefault="00CB76F9" w:rsidP="00502E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CB76F9" w:rsidRPr="00CB76F9" w:rsidRDefault="00A16494" w:rsidP="00502E7D">
            <w:pPr>
              <w:widowControl w:val="0"/>
              <w:spacing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76F9" w:rsidRPr="00CB76F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CB76F9" w:rsidRPr="00CB76F9" w:rsidRDefault="00CB76F9" w:rsidP="00502E7D">
            <w:pPr>
              <w:widowControl w:val="0"/>
              <w:spacing w:line="240" w:lineRule="auto"/>
              <w:ind w:left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CB76F9" w:rsidRPr="00CB76F9" w:rsidRDefault="00CB76F9" w:rsidP="00502E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6F9" w:rsidRPr="00CB76F9" w:rsidRDefault="00CB76F9" w:rsidP="00CB76F9">
      <w:pPr>
        <w:widowControl w:val="0"/>
        <w:autoSpaceDE w:val="0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CB76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1DD6" w:rsidRDefault="00AF1DD6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E7D" w:rsidRPr="009B610C" w:rsidRDefault="00502E7D" w:rsidP="00AF1D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4</w:t>
      </w:r>
    </w:p>
    <w:p w:rsidR="00502E7D" w:rsidRPr="00B801AA" w:rsidRDefault="00502E7D" w:rsidP="00502E7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B801AA">
        <w:rPr>
          <w:rFonts w:ascii="Times New Roman" w:hAnsi="Times New Roman" w:cs="Times New Roman"/>
          <w:bCs/>
        </w:rPr>
        <w:t>«</w:t>
      </w:r>
      <w:r w:rsidRPr="00B801AA">
        <w:rPr>
          <w:rFonts w:ascii="Times New Roman" w:hAnsi="Times New Roman" w:cs="Times New Roman"/>
        </w:rPr>
        <w:t xml:space="preserve">Прием в эксплуатацию после перевода </w:t>
      </w:r>
      <w:r w:rsidRPr="00B801AA">
        <w:rPr>
          <w:rFonts w:ascii="Times New Roman" w:hAnsi="Times New Roman" w:cs="Times New Roman"/>
          <w:bCs/>
        </w:rPr>
        <w:t xml:space="preserve">жилого помещения в нежилое помещение или нежилого помещения в жилое помещение на территории </w:t>
      </w:r>
      <w:proofErr w:type="spellStart"/>
      <w:r w:rsidRPr="00B801AA">
        <w:rPr>
          <w:rFonts w:ascii="Times New Roman" w:hAnsi="Times New Roman" w:cs="Times New Roman"/>
          <w:bCs/>
        </w:rPr>
        <w:t>Доможировского</w:t>
      </w:r>
      <w:proofErr w:type="spellEnd"/>
      <w:r w:rsidRPr="00B801A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B801AA">
        <w:rPr>
          <w:rFonts w:ascii="Times New Roman" w:hAnsi="Times New Roman" w:cs="Times New Roman"/>
          <w:bCs/>
        </w:rPr>
        <w:t>Лодейнопольского</w:t>
      </w:r>
      <w:proofErr w:type="spellEnd"/>
      <w:r w:rsidRPr="00B801AA">
        <w:rPr>
          <w:rFonts w:ascii="Times New Roman" w:hAnsi="Times New Roman" w:cs="Times New Roman"/>
          <w:bCs/>
        </w:rPr>
        <w:t xml:space="preserve"> муниципального района Ленинградской области»</w:t>
      </w:r>
      <w:r w:rsidRPr="00B801AA">
        <w:rPr>
          <w:rFonts w:ascii="Times New Roman" w:hAnsi="Times New Roman" w:cs="Times New Roman"/>
        </w:rPr>
        <w:t>.</w:t>
      </w:r>
    </w:p>
    <w:p w:rsidR="00AF1DD6" w:rsidRDefault="00AF1DD6" w:rsidP="00AF1DD6">
      <w:pPr>
        <w:rPr>
          <w:rFonts w:ascii="Times New Roman" w:hAnsi="Times New Roman" w:cs="Times New Roman"/>
          <w:b/>
          <w:sz w:val="24"/>
          <w:szCs w:val="24"/>
        </w:rPr>
      </w:pPr>
    </w:p>
    <w:p w:rsidR="00CB76F9" w:rsidRPr="00CB76F9" w:rsidRDefault="00CB76F9" w:rsidP="00AF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F9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tbl>
      <w:tblPr>
        <w:tblpPr w:leftFromText="180" w:rightFromText="180" w:vertAnchor="text" w:horzAnchor="page" w:tblpX="349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AF1DD6" w:rsidRPr="00CB76F9" w:rsidTr="00AF1DD6">
        <w:tc>
          <w:tcPr>
            <w:tcW w:w="5954" w:type="dxa"/>
          </w:tcPr>
          <w:p w:rsidR="00AF1DD6" w:rsidRPr="00CB76F9" w:rsidRDefault="00AF1DD6" w:rsidP="00AF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(в том числе через      МФЦ)</w:t>
            </w:r>
          </w:p>
        </w:tc>
      </w:tr>
    </w:tbl>
    <w:p w:rsidR="00CB76F9" w:rsidRPr="00CB76F9" w:rsidRDefault="00CB76F9" w:rsidP="00CB76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53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AF1DD6" w:rsidRPr="00CB76F9" w:rsidTr="00AF1DD6">
        <w:tc>
          <w:tcPr>
            <w:tcW w:w="5920" w:type="dxa"/>
          </w:tcPr>
          <w:p w:rsidR="00AF1DD6" w:rsidRPr="00CB76F9" w:rsidRDefault="00AF1DD6" w:rsidP="00A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046611" w:rsidRPr="00CB76F9" w:rsidTr="00046611">
        <w:tc>
          <w:tcPr>
            <w:tcW w:w="5387" w:type="dxa"/>
          </w:tcPr>
          <w:p w:rsidR="00046611" w:rsidRPr="00CB76F9" w:rsidRDefault="00046611" w:rsidP="0004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исполнителя</w:t>
            </w:r>
          </w:p>
        </w:tc>
      </w:tr>
    </w:tbl>
    <w:p w:rsidR="00CB76F9" w:rsidRPr="00CB76F9" w:rsidRDefault="00CB76F9" w:rsidP="00CB76F9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ab/>
        <w:t>▼</w: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</w:tblGrid>
      <w:tr w:rsidR="00AF1DD6" w:rsidRPr="00CB76F9" w:rsidTr="00046611">
        <w:trPr>
          <w:trHeight w:val="415"/>
        </w:trPr>
        <w:tc>
          <w:tcPr>
            <w:tcW w:w="5813" w:type="dxa"/>
          </w:tcPr>
          <w:p w:rsidR="00AF1DD6" w:rsidRPr="00CB76F9" w:rsidRDefault="00AF1DD6" w:rsidP="00AF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ответственному исполнителю</w:t>
            </w:r>
          </w:p>
        </w:tc>
      </w:tr>
    </w:tbl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452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AF1DD6" w:rsidRPr="00CB76F9" w:rsidTr="00046611">
        <w:tc>
          <w:tcPr>
            <w:tcW w:w="5954" w:type="dxa"/>
          </w:tcPr>
          <w:p w:rsidR="00AF1DD6" w:rsidRPr="00CB76F9" w:rsidRDefault="00AF1DD6" w:rsidP="0004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CB76F9" w:rsidRPr="00CB76F9" w:rsidRDefault="00CB76F9" w:rsidP="00CB76F9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AF1DD6" w:rsidRPr="00CB76F9" w:rsidTr="00AF1DD6">
        <w:tc>
          <w:tcPr>
            <w:tcW w:w="5495" w:type="dxa"/>
          </w:tcPr>
          <w:p w:rsidR="00AF1DD6" w:rsidRPr="00CB76F9" w:rsidRDefault="00AF1DD6" w:rsidP="00AF1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CB76F9" w:rsidRPr="00CB76F9" w:rsidRDefault="00A16494" w:rsidP="00CB76F9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55.05pt;margin-top:19.7pt;width:0;height:78.6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55.05pt;margin-top:19.7pt;width:48.75pt;height:0;flip:x;z-index:251661312;mso-position-horizontal-relative:text;mso-position-vertical-relative:text" o:connectortype="straight"/>
        </w:pict>
      </w:r>
      <w:r w:rsidR="00CB76F9" w:rsidRPr="00CB76F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730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</w:tblGrid>
      <w:tr w:rsidR="00AF1DD6" w:rsidRPr="00CB76F9" w:rsidTr="00AF1DD6">
        <w:tc>
          <w:tcPr>
            <w:tcW w:w="3543" w:type="dxa"/>
          </w:tcPr>
          <w:p w:rsidR="00AF1DD6" w:rsidRPr="00CB76F9" w:rsidRDefault="00AF1DD6" w:rsidP="00AF1DD6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         </w:t>
      </w:r>
      <w:r w:rsidR="00AF1DD6" w:rsidRPr="00CB76F9">
        <w:rPr>
          <w:rFonts w:ascii="Times New Roman" w:hAnsi="Times New Roman" w:cs="Times New Roman"/>
          <w:sz w:val="24"/>
          <w:szCs w:val="24"/>
        </w:rPr>
        <w:t>нет  </w:t>
      </w:r>
      <w:r w:rsidRPr="00CB76F9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6"/>
      </w:tblGrid>
      <w:tr w:rsidR="00046611" w:rsidRPr="00CB76F9" w:rsidTr="00046611">
        <w:tc>
          <w:tcPr>
            <w:tcW w:w="6306" w:type="dxa"/>
          </w:tcPr>
          <w:p w:rsidR="00046611" w:rsidRPr="00CB76F9" w:rsidRDefault="00A16494" w:rsidP="0004661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174.8pt;margin-top:25.7pt;width:.75pt;height:7.9pt;z-index:251670528" o:connectortype="straight">
                  <v:stroke endarrow="block"/>
                </v:shape>
              </w:pict>
            </w:r>
            <w:r w:rsidR="00046611" w:rsidRPr="00CB76F9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tbl>
      <w:tblPr>
        <w:tblpPr w:leftFromText="180" w:rightFromText="180" w:vertAnchor="text" w:horzAnchor="margin" w:tblpXSpec="right" w:tblpY="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</w:tblGrid>
      <w:tr w:rsidR="00046611" w:rsidRPr="00CB76F9" w:rsidTr="00046611">
        <w:trPr>
          <w:trHeight w:val="3955"/>
        </w:trPr>
        <w:tc>
          <w:tcPr>
            <w:tcW w:w="5137" w:type="dxa"/>
          </w:tcPr>
          <w:p w:rsidR="00046611" w:rsidRPr="00CB76F9" w:rsidRDefault="00046611" w:rsidP="000466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6F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</w:r>
            <w:r w:rsidRPr="00CB76F9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 xml:space="preserve">, либо отказ в подтверждении завершения переустройства, и (или) перепланировки, и (или) иных работ при переводе </w:t>
            </w:r>
            <w:r w:rsidRPr="00CB76F9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proofErr w:type="gramEnd"/>
          </w:p>
        </w:tc>
      </w:tr>
    </w:tbl>
    <w:p w:rsidR="00CB76F9" w:rsidRPr="00CB76F9" w:rsidRDefault="00A16494" w:rsidP="00AF1DD6">
      <w:pPr>
        <w:tabs>
          <w:tab w:val="righ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37.7pt;margin-top:22.5pt;width:0;height:18.7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37.7pt;margin-top:21.75pt;width:33.75pt;height:.75pt;flip:x;z-index:251664384;mso-position-horizontal-relative:text;mso-position-vertical-relative:text" o:connectortype="straight"/>
        </w:pict>
      </w:r>
      <w:r w:rsidR="00AF1DD6">
        <w:rPr>
          <w:rFonts w:ascii="Times New Roman" w:hAnsi="Times New Roman" w:cs="Times New Roman"/>
          <w:sz w:val="24"/>
          <w:szCs w:val="24"/>
        </w:rPr>
        <w:tab/>
      </w:r>
      <w:r w:rsidR="00AF1DD6" w:rsidRPr="00CB76F9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pPr w:leftFromText="180" w:rightFromText="180" w:vertAnchor="text" w:horzAnchor="page" w:tblpX="808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AF1DD6" w:rsidRPr="00CB76F9" w:rsidTr="00AF1DD6">
        <w:trPr>
          <w:trHeight w:val="1412"/>
        </w:trPr>
        <w:tc>
          <w:tcPr>
            <w:tcW w:w="5353" w:type="dxa"/>
          </w:tcPr>
          <w:p w:rsidR="00AF1DD6" w:rsidRPr="00AF1DD6" w:rsidRDefault="00A16494" w:rsidP="00AF1DD6">
            <w:pPr>
              <w:pStyle w:val="af4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62" type="#_x0000_t32" style="position:absolute;left:0;text-align:left;margin-left:89.4pt;margin-top:70.65pt;width:114pt;height:203.25pt;z-index:251668480" o:connectortype="straight">
                  <v:stroke endarrow="block"/>
                </v:shape>
              </w:pict>
            </w:r>
            <w:r w:rsidR="00AF1DD6" w:rsidRPr="00CB76F9">
              <w:rPr>
                <w:sz w:val="24"/>
              </w:rPr>
              <w:t xml:space="preserve">Отказ в подтверждении завершения переустройства, и (или) перепланировки, и (или) иных работ при переводе </w:t>
            </w:r>
            <w:r w:rsidR="00AF1DD6" w:rsidRPr="00CB76F9">
              <w:rPr>
                <w:bCs/>
                <w:sz w:val="24"/>
              </w:rPr>
              <w:t>жилого помещения в нежилое помещение или нежилого помещения в жилое помещение</w:t>
            </w:r>
          </w:p>
        </w:tc>
      </w:tr>
    </w:tbl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F9" w:rsidRPr="00CB76F9" w:rsidRDefault="00CB76F9" w:rsidP="00AF1DD6">
      <w:pPr>
        <w:tabs>
          <w:tab w:val="righ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="00AF1DD6">
        <w:rPr>
          <w:rFonts w:ascii="Times New Roman" w:hAnsi="Times New Roman" w:cs="Times New Roman"/>
          <w:sz w:val="24"/>
          <w:szCs w:val="24"/>
        </w:rPr>
        <w:tab/>
      </w:r>
    </w:p>
    <w:p w:rsidR="00CB76F9" w:rsidRPr="00CB76F9" w:rsidRDefault="00CB76F9" w:rsidP="00CB76F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AF1DD6" w:rsidRDefault="00CB76F9" w:rsidP="00AF1DD6">
      <w:pPr>
        <w:tabs>
          <w:tab w:val="right" w:pos="33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CB76F9">
        <w:rPr>
          <w:rFonts w:ascii="Times New Roman" w:hAnsi="Times New Roman" w:cs="Times New Roman"/>
          <w:sz w:val="24"/>
          <w:szCs w:val="24"/>
        </w:rPr>
        <w:tab/>
      </w:r>
      <w:r w:rsidR="00AF1DD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="-885" w:tblpY="48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46611" w:rsidRPr="00CB76F9" w:rsidTr="00046611">
        <w:trPr>
          <w:trHeight w:val="841"/>
        </w:trPr>
        <w:tc>
          <w:tcPr>
            <w:tcW w:w="10774" w:type="dxa"/>
          </w:tcPr>
          <w:p w:rsidR="00046611" w:rsidRPr="00CB76F9" w:rsidRDefault="00046611" w:rsidP="0004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</w:r>
            <w:r w:rsidRPr="00CB76F9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формы</w:t>
            </w:r>
          </w:p>
        </w:tc>
      </w:tr>
    </w:tbl>
    <w:p w:rsidR="00CB76F9" w:rsidRPr="00CB76F9" w:rsidRDefault="00A16494" w:rsidP="00046611">
      <w:pPr>
        <w:tabs>
          <w:tab w:val="right" w:pos="33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340.95pt;margin-top:17.6pt;width:.75pt;height:6.7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95.45pt;margin-top:67.1pt;width:1.5pt;height:32.25pt;z-index:251667456;mso-position-horizontal-relative:text;mso-position-vertical-relative:text" o:connectortype="straight">
            <v:stroke endarrow="block"/>
          </v:shape>
        </w:pict>
      </w:r>
      <w:r w:rsidR="00AF1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B76F9" w:rsidRPr="00CB76F9">
        <w:rPr>
          <w:rFonts w:ascii="Times New Roman" w:hAnsi="Times New Roman" w:cs="Times New Roman"/>
          <w:sz w:val="24"/>
          <w:szCs w:val="24"/>
        </w:rPr>
        <w:t xml:space="preserve">                  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046611" w:rsidRPr="00CB76F9" w:rsidTr="00046611">
        <w:tc>
          <w:tcPr>
            <w:tcW w:w="5778" w:type="dxa"/>
          </w:tcPr>
          <w:p w:rsidR="00046611" w:rsidRPr="00CB76F9" w:rsidRDefault="00046611" w:rsidP="000466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9">
              <w:rPr>
                <w:rFonts w:ascii="Times New Roman" w:hAnsi="Times New Roman" w:cs="Times New Roman"/>
                <w:sz w:val="24"/>
                <w:szCs w:val="24"/>
              </w:rPr>
              <w:t>Окончание предоставления муниципальной услуги</w:t>
            </w:r>
          </w:p>
        </w:tc>
      </w:tr>
    </w:tbl>
    <w:p w:rsidR="00CB76F9" w:rsidRPr="00CB76F9" w:rsidRDefault="00CB76F9" w:rsidP="00CB76F9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6F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CB76F9">
        <w:rPr>
          <w:rFonts w:ascii="Times New Roman" w:hAnsi="Times New Roman" w:cs="Times New Roman"/>
          <w:sz w:val="24"/>
          <w:szCs w:val="24"/>
        </w:rPr>
        <w:tab/>
      </w:r>
    </w:p>
    <w:p w:rsidR="00B14E82" w:rsidRPr="00CB76F9" w:rsidRDefault="00B14E82" w:rsidP="000466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E82" w:rsidRPr="00CB76F9" w:rsidSect="00CB76F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A7" w:rsidRDefault="00D447A7" w:rsidP="00BB15DF">
      <w:pPr>
        <w:spacing w:after="0" w:line="240" w:lineRule="auto"/>
      </w:pPr>
      <w:r>
        <w:separator/>
      </w:r>
    </w:p>
  </w:endnote>
  <w:endnote w:type="continuationSeparator" w:id="0">
    <w:p w:rsidR="00D447A7" w:rsidRDefault="00D447A7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4426"/>
      <w:docPartObj>
        <w:docPartGallery w:val="Page Numbers (Bottom of Page)"/>
        <w:docPartUnique/>
      </w:docPartObj>
    </w:sdtPr>
    <w:sdtContent>
      <w:p w:rsidR="00F47DB7" w:rsidRDefault="00A16494">
        <w:pPr>
          <w:pStyle w:val="ad"/>
          <w:jc w:val="right"/>
        </w:pPr>
        <w:fldSimple w:instr=" PAGE   \* MERGEFORMAT ">
          <w:r w:rsidR="008909EB">
            <w:rPr>
              <w:noProof/>
            </w:rPr>
            <w:t>5</w:t>
          </w:r>
        </w:fldSimple>
      </w:p>
    </w:sdtContent>
  </w:sdt>
  <w:p w:rsidR="00F47DB7" w:rsidRDefault="00F47D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A7" w:rsidRDefault="00D447A7" w:rsidP="00BB15DF">
      <w:pPr>
        <w:spacing w:after="0" w:line="240" w:lineRule="auto"/>
      </w:pPr>
      <w:r>
        <w:separator/>
      </w:r>
    </w:p>
  </w:footnote>
  <w:footnote w:type="continuationSeparator" w:id="0">
    <w:p w:rsidR="00D447A7" w:rsidRDefault="00D447A7" w:rsidP="00BB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7F35B4"/>
    <w:multiLevelType w:val="multilevel"/>
    <w:tmpl w:val="1CC4D7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A4230"/>
    <w:multiLevelType w:val="hybridMultilevel"/>
    <w:tmpl w:val="7652A1B0"/>
    <w:lvl w:ilvl="0" w:tplc="0E5E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2543BA"/>
    <w:multiLevelType w:val="multilevel"/>
    <w:tmpl w:val="A3B0169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9"/>
  </w:num>
  <w:num w:numId="9">
    <w:abstractNumId w:val="17"/>
  </w:num>
  <w:num w:numId="10">
    <w:abstractNumId w:val="23"/>
  </w:num>
  <w:num w:numId="11">
    <w:abstractNumId w:val="38"/>
  </w:num>
  <w:num w:numId="12">
    <w:abstractNumId w:val="10"/>
  </w:num>
  <w:num w:numId="13">
    <w:abstractNumId w:val="35"/>
  </w:num>
  <w:num w:numId="14">
    <w:abstractNumId w:val="20"/>
  </w:num>
  <w:num w:numId="15">
    <w:abstractNumId w:val="22"/>
  </w:num>
  <w:num w:numId="16">
    <w:abstractNumId w:val="33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9"/>
  </w:num>
  <w:num w:numId="24">
    <w:abstractNumId w:val="15"/>
  </w:num>
  <w:num w:numId="25">
    <w:abstractNumId w:val="28"/>
  </w:num>
  <w:num w:numId="26">
    <w:abstractNumId w:val="11"/>
  </w:num>
  <w:num w:numId="27">
    <w:abstractNumId w:val="12"/>
  </w:num>
  <w:num w:numId="28">
    <w:abstractNumId w:val="39"/>
  </w:num>
  <w:num w:numId="29">
    <w:abstractNumId w:val="21"/>
  </w:num>
  <w:num w:numId="30">
    <w:abstractNumId w:val="24"/>
  </w:num>
  <w:num w:numId="31">
    <w:abstractNumId w:val="36"/>
  </w:num>
  <w:num w:numId="32">
    <w:abstractNumId w:val="37"/>
  </w:num>
  <w:num w:numId="33">
    <w:abstractNumId w:val="18"/>
  </w:num>
  <w:num w:numId="34">
    <w:abstractNumId w:val="29"/>
  </w:num>
  <w:num w:numId="35">
    <w:abstractNumId w:val="32"/>
  </w:num>
  <w:num w:numId="36">
    <w:abstractNumId w:val="8"/>
  </w:num>
  <w:num w:numId="37">
    <w:abstractNumId w:val="26"/>
  </w:num>
  <w:num w:numId="38">
    <w:abstractNumId w:val="34"/>
  </w:num>
  <w:num w:numId="39">
    <w:abstractNumId w:val="30"/>
  </w:num>
  <w:num w:numId="40">
    <w:abstractNumId w:val="31"/>
  </w:num>
  <w:num w:numId="41">
    <w:abstractNumId w:val="13"/>
  </w:num>
  <w:num w:numId="42">
    <w:abstractNumId w:val="27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82"/>
    <w:rsid w:val="00021C93"/>
    <w:rsid w:val="00046611"/>
    <w:rsid w:val="000C78E7"/>
    <w:rsid w:val="001643EA"/>
    <w:rsid w:val="002C2918"/>
    <w:rsid w:val="00352BDD"/>
    <w:rsid w:val="003B2E1C"/>
    <w:rsid w:val="003C440C"/>
    <w:rsid w:val="00446532"/>
    <w:rsid w:val="004C15E0"/>
    <w:rsid w:val="00502E7D"/>
    <w:rsid w:val="005158EA"/>
    <w:rsid w:val="0054046F"/>
    <w:rsid w:val="005E637A"/>
    <w:rsid w:val="006B21D2"/>
    <w:rsid w:val="006B533B"/>
    <w:rsid w:val="007148FD"/>
    <w:rsid w:val="007172FF"/>
    <w:rsid w:val="0071766C"/>
    <w:rsid w:val="00727C5D"/>
    <w:rsid w:val="00790AFA"/>
    <w:rsid w:val="007A7612"/>
    <w:rsid w:val="007E140F"/>
    <w:rsid w:val="0083691E"/>
    <w:rsid w:val="00844719"/>
    <w:rsid w:val="008909EB"/>
    <w:rsid w:val="008D4D33"/>
    <w:rsid w:val="008D602E"/>
    <w:rsid w:val="00934EF9"/>
    <w:rsid w:val="00962E24"/>
    <w:rsid w:val="009865D2"/>
    <w:rsid w:val="00991BAC"/>
    <w:rsid w:val="009B610C"/>
    <w:rsid w:val="00A16494"/>
    <w:rsid w:val="00A2253A"/>
    <w:rsid w:val="00A2788A"/>
    <w:rsid w:val="00A30E84"/>
    <w:rsid w:val="00AF1DD6"/>
    <w:rsid w:val="00B14E82"/>
    <w:rsid w:val="00B70E10"/>
    <w:rsid w:val="00B801AA"/>
    <w:rsid w:val="00BB15DF"/>
    <w:rsid w:val="00BD76A7"/>
    <w:rsid w:val="00C811CC"/>
    <w:rsid w:val="00CB76F9"/>
    <w:rsid w:val="00CC12E4"/>
    <w:rsid w:val="00CF12C7"/>
    <w:rsid w:val="00D03A13"/>
    <w:rsid w:val="00D24863"/>
    <w:rsid w:val="00D35C0A"/>
    <w:rsid w:val="00D447A7"/>
    <w:rsid w:val="00D5264C"/>
    <w:rsid w:val="00DC631C"/>
    <w:rsid w:val="00E169B6"/>
    <w:rsid w:val="00E25A8E"/>
    <w:rsid w:val="00F47DB7"/>
    <w:rsid w:val="00FA6CC4"/>
    <w:rsid w:val="00FC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48"/>
        <o:r id="V:Rule10" type="connector" idref="#_x0000_s1062"/>
        <o:r id="V:Rule11" type="connector" idref="#_x0000_s1063"/>
        <o:r id="V:Rule12" type="connector" idref="#_x0000_s1064"/>
        <o:r id="V:Rule13" type="connector" idref="#_x0000_s1049"/>
        <o:r id="V:Rule14" type="connector" idref="#_x0000_s1061"/>
        <o:r id="V:Rule15" type="connector" idref="#_x0000_s1045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B76F9"/>
    <w:pPr>
      <w:keepNext/>
      <w:suppressAutoHyphens w:val="0"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E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4E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B14E82"/>
    <w:rPr>
      <w:b/>
      <w:bCs/>
    </w:rPr>
  </w:style>
  <w:style w:type="paragraph" w:styleId="a4">
    <w:name w:val="Normal (Web)"/>
    <w:basedOn w:val="a"/>
    <w:rsid w:val="00B14E82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B14E82"/>
    <w:pPr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4E8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B15D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5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6">
    <w:name w:val="Hyperlink"/>
    <w:basedOn w:val="a0"/>
    <w:rsid w:val="00BB15DF"/>
    <w:rPr>
      <w:color w:val="0000FF"/>
      <w:u w:val="single"/>
    </w:rPr>
  </w:style>
  <w:style w:type="paragraph" w:customStyle="1" w:styleId="1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15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15DF"/>
    <w:rPr>
      <w:rFonts w:ascii="Calibri" w:eastAsia="Calibri" w:hAnsi="Calibri" w:cs="Calibri"/>
    </w:rPr>
  </w:style>
  <w:style w:type="paragraph" w:styleId="ad">
    <w:name w:val="footer"/>
    <w:basedOn w:val="a"/>
    <w:link w:val="ae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15DF"/>
    <w:rPr>
      <w:rFonts w:ascii="Calibri" w:eastAsia="Calibri" w:hAnsi="Calibri" w:cs="Calibri"/>
    </w:rPr>
  </w:style>
  <w:style w:type="paragraph" w:styleId="af">
    <w:name w:val="footnote text"/>
    <w:basedOn w:val="a"/>
    <w:link w:val="af0"/>
    <w:uiPriority w:val="99"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B1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BB15DF"/>
    <w:rPr>
      <w:vertAlign w:val="superscript"/>
    </w:rPr>
  </w:style>
  <w:style w:type="paragraph" w:styleId="af2">
    <w:name w:val="Balloon Text"/>
    <w:basedOn w:val="a"/>
    <w:link w:val="af3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5D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2918"/>
  </w:style>
  <w:style w:type="character" w:customStyle="1" w:styleId="10">
    <w:name w:val="Заголовок 1 Знак"/>
    <w:basedOn w:val="a0"/>
    <w:link w:val="1"/>
    <w:rsid w:val="00CB76F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CB76F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CB76F9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"/>
    <w:link w:val="af7"/>
    <w:rsid w:val="00CB76F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CB7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CB76F9"/>
  </w:style>
  <w:style w:type="paragraph" w:customStyle="1" w:styleId="consplusnormal0">
    <w:name w:val="consplusnormal0"/>
    <w:basedOn w:val="a"/>
    <w:rsid w:val="00CB76F9"/>
    <w:pPr>
      <w:suppressAutoHyphens w:val="0"/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rsid w:val="00CB76F9"/>
    <w:rPr>
      <w:sz w:val="16"/>
      <w:szCs w:val="16"/>
    </w:rPr>
  </w:style>
  <w:style w:type="paragraph" w:styleId="afa">
    <w:name w:val="annotation text"/>
    <w:basedOn w:val="a"/>
    <w:link w:val="afb"/>
    <w:rsid w:val="00CB76F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CB7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B76F9"/>
    <w:rPr>
      <w:b/>
      <w:bCs/>
    </w:rPr>
  </w:style>
  <w:style w:type="character" w:customStyle="1" w:styleId="afd">
    <w:name w:val="Тема примечания Знак"/>
    <w:basedOn w:val="afb"/>
    <w:link w:val="afc"/>
    <w:rsid w:val="00CB76F9"/>
    <w:rPr>
      <w:b/>
      <w:bCs/>
    </w:rPr>
  </w:style>
  <w:style w:type="table" w:styleId="afe">
    <w:name w:val="Table Grid"/>
    <w:basedOn w:val="a1"/>
    <w:rsid w:val="00CB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D922-6988-4B56-B21B-8D61FC6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9311</Words>
  <Characters>53076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2014-12-22T13:09:00Z</cp:lastPrinted>
  <dcterms:created xsi:type="dcterms:W3CDTF">2014-12-18T08:09:00Z</dcterms:created>
  <dcterms:modified xsi:type="dcterms:W3CDTF">2014-12-22T13:09:00Z</dcterms:modified>
</cp:coreProperties>
</file>