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9A" w:rsidRPr="00AE6A58" w:rsidRDefault="00566598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ДОМОЖИРОВСКОЕ</w:t>
      </w:r>
      <w:r w:rsidR="0090489A" w:rsidRPr="00AE6A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90489A" w:rsidRPr="00AE6A58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A58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0489A" w:rsidRPr="00AE6A58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566598">
        <w:rPr>
          <w:rFonts w:ascii="Times New Roman" w:hAnsi="Times New Roman"/>
          <w:b/>
          <w:sz w:val="28"/>
          <w:szCs w:val="28"/>
        </w:rPr>
        <w:t>восемнадцатое</w:t>
      </w:r>
      <w:r>
        <w:rPr>
          <w:rFonts w:ascii="Times New Roman" w:hAnsi="Times New Roman"/>
          <w:b/>
          <w:sz w:val="28"/>
          <w:szCs w:val="28"/>
        </w:rPr>
        <w:t xml:space="preserve"> (очередное) заседание четвертого созыва)</w:t>
      </w:r>
    </w:p>
    <w:p w:rsidR="0090489A" w:rsidRDefault="0090489A" w:rsidP="009048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0489A" w:rsidRDefault="0090489A" w:rsidP="009048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0489A" w:rsidTr="00FD5954">
        <w:tc>
          <w:tcPr>
            <w:tcW w:w="4785" w:type="dxa"/>
            <w:hideMark/>
          </w:tcPr>
          <w:p w:rsidR="0090489A" w:rsidRPr="00AE6A58" w:rsidRDefault="0090489A" w:rsidP="0056659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от 1</w:t>
            </w:r>
            <w:r w:rsidR="005665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>.05.2021 года</w:t>
            </w:r>
          </w:p>
        </w:tc>
        <w:tc>
          <w:tcPr>
            <w:tcW w:w="4786" w:type="dxa"/>
            <w:hideMark/>
          </w:tcPr>
          <w:p w:rsidR="0090489A" w:rsidRPr="00AE6A58" w:rsidRDefault="0090489A" w:rsidP="007E3750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6A5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E3750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</w:tr>
    </w:tbl>
    <w:p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A76574" w:rsidRPr="0090489A" w:rsidRDefault="00A76574" w:rsidP="0090489A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/>
          <w:b/>
          <w:color w:val="212121"/>
          <w:sz w:val="21"/>
          <w:szCs w:val="21"/>
        </w:rPr>
      </w:pPr>
      <w:r w:rsidRPr="0090489A">
        <w:rPr>
          <w:rFonts w:ascii="Times New Roman" w:hAnsi="Times New Roman"/>
          <w:b/>
          <w:iCs/>
          <w:sz w:val="28"/>
          <w:szCs w:val="28"/>
        </w:rPr>
        <w:t xml:space="preserve">Об утверждении порядка установления </w:t>
      </w:r>
      <w:r w:rsidRPr="0090489A">
        <w:rPr>
          <w:rFonts w:ascii="Times New Roman" w:hAnsi="Times New Roman" w:cs="Times New Roman"/>
          <w:b/>
          <w:sz w:val="28"/>
          <w:szCs w:val="28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566598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90489A">
        <w:rPr>
          <w:rFonts w:ascii="Times New Roman" w:hAnsi="Times New Roman" w:cs="Times New Roman"/>
          <w:b/>
          <w:sz w:val="28"/>
          <w:szCs w:val="28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</w:t>
      </w:r>
      <w:r w:rsidR="00566598"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области, совет депутатов </w:t>
      </w:r>
      <w:r w:rsidR="00566598"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 </w:t>
      </w:r>
      <w:r w:rsidR="0090489A"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:rsidR="00A76574" w:rsidRPr="004902E6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598"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90489A">
        <w:rPr>
          <w:rFonts w:ascii="Times New Roman" w:hAnsi="Times New Roman"/>
          <w:sz w:val="28"/>
          <w:szCs w:val="28"/>
        </w:rPr>
        <w:t xml:space="preserve">средствах массовой информации и разместить на официальном сайте </w:t>
      </w:r>
      <w:r w:rsidR="00566598">
        <w:rPr>
          <w:rFonts w:ascii="Times New Roman" w:hAnsi="Times New Roman"/>
          <w:sz w:val="28"/>
          <w:szCs w:val="28"/>
        </w:rPr>
        <w:t xml:space="preserve">Доможировского </w:t>
      </w:r>
      <w:r w:rsidR="0090489A">
        <w:rPr>
          <w:rFonts w:ascii="Times New Roman" w:hAnsi="Times New Roman"/>
          <w:sz w:val="28"/>
          <w:szCs w:val="28"/>
        </w:rPr>
        <w:t>сельского поселения.</w:t>
      </w:r>
    </w:p>
    <w:p w:rsidR="00A76574" w:rsidRPr="004902E6" w:rsidRDefault="00A76574" w:rsidP="00A76574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A76574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Default="00A76574" w:rsidP="0056659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</w:t>
      </w:r>
      <w:r w:rsidR="00566598">
        <w:rPr>
          <w:rFonts w:ascii="Times New Roman" w:hAnsi="Times New Roman"/>
          <w:sz w:val="28"/>
          <w:szCs w:val="28"/>
        </w:rPr>
        <w:t>поселения                                                                   О.В.Мокеев</w:t>
      </w: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0489A" w:rsidRDefault="0090489A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566598" w:rsidRDefault="00566598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90489A" w:rsidRDefault="00566598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Лодейнопольского муниципального района </w:t>
      </w:r>
    </w:p>
    <w:p w:rsidR="0090489A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</w:p>
    <w:p w:rsidR="0090489A" w:rsidRPr="0028789D" w:rsidRDefault="0090489A" w:rsidP="0090489A">
      <w:pPr>
        <w:pStyle w:val="a7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56659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.05.2021 года №</w:t>
      </w:r>
      <w:r w:rsidR="007E3750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</w:p>
    <w:p w:rsidR="00A76574" w:rsidRDefault="00A76574" w:rsidP="0090489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375E" w:rsidRPr="0090489A" w:rsidRDefault="008F375E" w:rsidP="0090489A">
      <w:pPr>
        <w:spacing w:after="0"/>
        <w:rPr>
          <w:b/>
        </w:rPr>
      </w:pP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УСТАНОВЛЕНИЯ ЛЬГОТНОЙ АРЕНДНОЙ ПЛАТЫ И ЕЕ РАЗМЕРОВ ЛИЦАМ,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ВЛАДЕЮЩИМ НА ПРАВЕ АРЕНДЫ ОБЪЕКТАМИ КУЛЬТУРНОГО НАСЛЕДИЯ,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НАХОДЯЩИМИСЯ В СОБСТВЕННОСТИ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598">
        <w:rPr>
          <w:rFonts w:ascii="Times New Roman" w:hAnsi="Times New Roman" w:cs="Times New Roman"/>
          <w:b/>
          <w:sz w:val="28"/>
          <w:szCs w:val="28"/>
        </w:rPr>
        <w:t>ДОМОЖИРОВСКОГО</w:t>
      </w:r>
      <w:r w:rsidR="0090489A" w:rsidRPr="00904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90489A">
        <w:rPr>
          <w:rFonts w:ascii="Times New Roman" w:hAnsi="Times New Roman" w:cs="Times New Roman"/>
          <w:b/>
          <w:sz w:val="28"/>
          <w:szCs w:val="28"/>
        </w:rPr>
        <w:t>,</w:t>
      </w:r>
    </w:p>
    <w:p w:rsidR="00A76574" w:rsidRPr="0090489A" w:rsidRDefault="00A76574" w:rsidP="009048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89A">
        <w:rPr>
          <w:rFonts w:ascii="Times New Roman" w:hAnsi="Times New Roman" w:cs="Times New Roman"/>
          <w:b/>
          <w:sz w:val="28"/>
          <w:szCs w:val="28"/>
        </w:rPr>
        <w:t>ВЛОЖИВШИМ СВОИ СРЕДСТВА В РАБОТЫ ПО СОХРАНЕНИЮ ОБЪЕКТОВ</w:t>
      </w:r>
      <w:r w:rsidR="00904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89A">
        <w:rPr>
          <w:rFonts w:ascii="Times New Roman" w:hAnsi="Times New Roman" w:cs="Times New Roman"/>
          <w:b/>
          <w:sz w:val="28"/>
          <w:szCs w:val="28"/>
        </w:rPr>
        <w:t>КУЛЬТУРНОГО НАСЛЕДИЯ И ОБЕСПЕЧИВШИМ ВЫПОЛНЕНИЕ ЭТИХ РАБОТ</w:t>
      </w:r>
    </w:p>
    <w:p w:rsidR="00A76574" w:rsidRPr="00A76574" w:rsidRDefault="00A76574" w:rsidP="009048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1. Настоящим Порядком определяется установление льготной арендной платы и ее размеров физическим или </w:t>
      </w:r>
      <w:r w:rsidRPr="00ED595F">
        <w:rPr>
          <w:rFonts w:ascii="Times New Roman" w:hAnsi="Times New Roman" w:cs="Times New Roman"/>
          <w:sz w:val="28"/>
          <w:szCs w:val="28"/>
        </w:rPr>
        <w:t xml:space="preserve">юридическим лицам, владеющим на праве аренды объектами культурного наследия, находящимися в собственности </w:t>
      </w:r>
      <w:r w:rsidR="00566598"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Pr="00ED595F">
        <w:rPr>
          <w:rFonts w:ascii="Times New Roman" w:hAnsi="Times New Roman" w:cs="Times New Roman"/>
          <w:sz w:val="28"/>
          <w:szCs w:val="28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6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7C24C5" w:rsidRPr="00ED595F">
        <w:rPr>
          <w:rFonts w:ascii="Times New Roman" w:hAnsi="Times New Roman" w:cs="Times New Roman"/>
          <w:sz w:val="28"/>
          <w:szCs w:val="28"/>
        </w:rPr>
        <w:t>го закона от 25 июня 2002 года № 73-ФЗ «</w:t>
      </w:r>
      <w:r w:rsidRPr="00ED595F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7C24C5" w:rsidRPr="00ED595F">
        <w:rPr>
          <w:rFonts w:ascii="Times New Roman" w:hAnsi="Times New Roman" w:cs="Times New Roman"/>
          <w:sz w:val="28"/>
          <w:szCs w:val="28"/>
        </w:rPr>
        <w:t>»</w:t>
      </w:r>
      <w:r w:rsidRPr="00ED595F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25 июня 2002 года </w:t>
      </w:r>
      <w:r w:rsidR="008C267F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73-ФЗ), и обеспечившим выполнение этих работ в соответствии с Федеральным </w:t>
      </w:r>
      <w:hyperlink r:id="rId8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N 73-ФЗ (далее соответственно - льготная арендная плата, арендатор).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2. Решение об установлении льготной арендной платы принимается</w:t>
      </w:r>
      <w:r w:rsidR="007C24C5" w:rsidRPr="00ED595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566598">
        <w:rPr>
          <w:rFonts w:ascii="Times New Roman" w:hAnsi="Times New Roman"/>
          <w:sz w:val="28"/>
          <w:szCs w:val="28"/>
        </w:rPr>
        <w:t>Доможировского</w:t>
      </w:r>
      <w:r w:rsidR="0090489A">
        <w:rPr>
          <w:rFonts w:ascii="Times New Roman" w:hAnsi="Times New Roman"/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="007C24C5" w:rsidRPr="00ED595F">
        <w:rPr>
          <w:rFonts w:ascii="Times New Roman" w:hAnsi="Times New Roman" w:cs="Times New Roman"/>
          <w:sz w:val="28"/>
          <w:szCs w:val="28"/>
        </w:rPr>
        <w:t>, которая являе</w:t>
      </w:r>
      <w:r w:rsidRPr="00ED595F">
        <w:rPr>
          <w:rFonts w:ascii="Times New Roman" w:hAnsi="Times New Roman" w:cs="Times New Roman"/>
          <w:sz w:val="28"/>
          <w:szCs w:val="28"/>
        </w:rPr>
        <w:t>тся 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ем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по договору аренды объекта культурного наследия (далее </w:t>
      </w:r>
      <w:r w:rsidR="00A50184" w:rsidRPr="00ED595F">
        <w:rPr>
          <w:rFonts w:ascii="Times New Roman" w:hAnsi="Times New Roman" w:cs="Times New Roman"/>
          <w:sz w:val="28"/>
          <w:szCs w:val="28"/>
        </w:rPr>
        <w:t>-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ED595F">
        <w:rPr>
          <w:rFonts w:ascii="Times New Roman" w:hAnsi="Times New Roman" w:cs="Times New Roman"/>
          <w:sz w:val="28"/>
          <w:szCs w:val="28"/>
        </w:rPr>
        <w:t>арендодател</w:t>
      </w:r>
      <w:r w:rsidR="007C24C5" w:rsidRPr="00ED595F">
        <w:rPr>
          <w:rFonts w:ascii="Times New Roman" w:hAnsi="Times New Roman" w:cs="Times New Roman"/>
          <w:sz w:val="28"/>
          <w:szCs w:val="28"/>
        </w:rPr>
        <w:t>ь</w:t>
      </w:r>
      <w:r w:rsidRPr="00ED595F">
        <w:rPr>
          <w:rFonts w:ascii="Times New Roman" w:hAnsi="Times New Roman" w:cs="Times New Roman"/>
          <w:sz w:val="28"/>
          <w:szCs w:val="28"/>
        </w:rPr>
        <w:t>).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ED595F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ED595F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73-ФЗ, и обеспечение их выполнения в соответствии с Федеральным </w:t>
      </w:r>
      <w:hyperlink r:id="rId11" w:history="1">
        <w:r w:rsidRPr="00ED595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7C24C5" w:rsidRPr="00ED595F">
        <w:rPr>
          <w:rFonts w:ascii="Times New Roman" w:hAnsi="Times New Roman" w:cs="Times New Roman"/>
          <w:sz w:val="28"/>
          <w:szCs w:val="28"/>
        </w:rPr>
        <w:t>№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 73-ФЗ</w:t>
      </w:r>
      <w:r w:rsidRPr="00ED595F">
        <w:rPr>
          <w:rFonts w:ascii="Times New Roman" w:hAnsi="Times New Roman" w:cs="Times New Roman"/>
          <w:sz w:val="28"/>
          <w:szCs w:val="28"/>
        </w:rPr>
        <w:t>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4. Льготная арендная плата не устанавливается в следующих случаях: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D595F">
        <w:rPr>
          <w:rFonts w:ascii="Times New Roman" w:hAnsi="Times New Roman" w:cs="Times New Roman"/>
          <w:sz w:val="28"/>
          <w:szCs w:val="28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ED595F">
        <w:rPr>
          <w:rFonts w:ascii="Times New Roman" w:hAnsi="Times New Roman" w:cs="Times New Roman"/>
          <w:sz w:val="28"/>
          <w:szCs w:val="28"/>
        </w:rPr>
        <w:lastRenderedPageBreak/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"/>
      <w:bookmarkEnd w:id="3"/>
      <w:r w:rsidRPr="00ED595F">
        <w:rPr>
          <w:rFonts w:ascii="Times New Roman" w:hAnsi="Times New Roman" w:cs="Times New Roman"/>
          <w:sz w:val="28"/>
          <w:szCs w:val="28"/>
        </w:rPr>
        <w:t xml:space="preserve">5. </w:t>
      </w:r>
      <w:r w:rsidR="00A50184" w:rsidRPr="00ED595F">
        <w:rPr>
          <w:rFonts w:ascii="Times New Roman" w:hAnsi="Times New Roman" w:cs="Times New Roman"/>
          <w:sz w:val="28"/>
          <w:szCs w:val="28"/>
        </w:rPr>
        <w:t>Льготная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арендн</w:t>
      </w:r>
      <w:r w:rsidR="00A50184" w:rsidRPr="00ED595F">
        <w:rPr>
          <w:rFonts w:ascii="Times New Roman" w:hAnsi="Times New Roman" w:cs="Times New Roman"/>
          <w:sz w:val="28"/>
          <w:szCs w:val="28"/>
        </w:rPr>
        <w:t>ая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плат</w:t>
      </w:r>
      <w:r w:rsidR="00A50184" w:rsidRPr="00ED595F">
        <w:rPr>
          <w:rFonts w:ascii="Times New Roman" w:hAnsi="Times New Roman" w:cs="Times New Roman"/>
          <w:sz w:val="28"/>
          <w:szCs w:val="28"/>
        </w:rPr>
        <w:t xml:space="preserve">а устанавливается </w:t>
      </w:r>
      <w:r w:rsidRPr="00ED595F">
        <w:rPr>
          <w:rFonts w:ascii="Times New Roman" w:hAnsi="Times New Roman" w:cs="Times New Roman"/>
          <w:sz w:val="28"/>
          <w:szCs w:val="28"/>
        </w:rPr>
        <w:t>на основании следующих документов: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ED595F">
        <w:rPr>
          <w:rFonts w:ascii="Times New Roman" w:hAnsi="Times New Roman" w:cs="Times New Roman"/>
          <w:sz w:val="28"/>
          <w:szCs w:val="28"/>
        </w:rPr>
        <w:t>ой подписью (далее - заявление)</w:t>
      </w:r>
      <w:r w:rsidRPr="00ED595F">
        <w:rPr>
          <w:rFonts w:ascii="Times New Roman" w:hAnsi="Times New Roman" w:cs="Times New Roman"/>
          <w:sz w:val="28"/>
          <w:szCs w:val="28"/>
        </w:rPr>
        <w:t>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ED595F">
        <w:rPr>
          <w:rFonts w:ascii="Times New Roman" w:hAnsi="Times New Roman" w:cs="Times New Roman"/>
          <w:sz w:val="28"/>
          <w:szCs w:val="28"/>
        </w:rPr>
        <w:t>2) копия договора аренды объекта культурного наследия (части объекта культурного наследия) (</w:t>
      </w:r>
      <w:r w:rsidR="00A50184" w:rsidRPr="00ED595F">
        <w:rPr>
          <w:rFonts w:ascii="Times New Roman" w:hAnsi="Times New Roman" w:cs="Times New Roman"/>
          <w:sz w:val="28"/>
          <w:szCs w:val="28"/>
        </w:rPr>
        <w:t>представляется в администрацию по желанию арендатора</w:t>
      </w:r>
      <w:r w:rsidRPr="00ED595F">
        <w:rPr>
          <w:rFonts w:ascii="Times New Roman" w:hAnsi="Times New Roman" w:cs="Times New Roman"/>
          <w:sz w:val="28"/>
          <w:szCs w:val="28"/>
        </w:rPr>
        <w:t>);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6"/>
      <w:bookmarkEnd w:id="5"/>
      <w:r w:rsidRPr="00ED595F">
        <w:rPr>
          <w:rFonts w:ascii="Times New Roman" w:hAnsi="Times New Roman" w:cs="Times New Roman"/>
          <w:sz w:val="28"/>
          <w:szCs w:val="28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"/>
      <w:bookmarkEnd w:id="6"/>
      <w:r w:rsidRPr="00ED595F">
        <w:rPr>
          <w:rFonts w:ascii="Times New Roman" w:hAnsi="Times New Roman" w:cs="Times New Roman"/>
          <w:sz w:val="28"/>
          <w:szCs w:val="28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5) акт приемки работ, подготовленный в соответствии с </w:t>
      </w:r>
      <w:hyperlink r:id="rId12" w:history="1">
        <w:r w:rsidRPr="00ED595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ED595F">
        <w:rPr>
          <w:rFonts w:ascii="Times New Roman" w:hAnsi="Times New Roman" w:cs="Times New Roman"/>
          <w:sz w:val="28"/>
          <w:szCs w:val="28"/>
        </w:rPr>
        <w:t>Федерации от 25 июня 2015 года №</w:t>
      </w:r>
      <w:r w:rsidRPr="00ED595F">
        <w:rPr>
          <w:rFonts w:ascii="Times New Roman" w:hAnsi="Times New Roman" w:cs="Times New Roman"/>
          <w:sz w:val="28"/>
          <w:szCs w:val="28"/>
        </w:rPr>
        <w:t xml:space="preserve"> 1840;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"/>
      <w:bookmarkEnd w:id="7"/>
      <w:r w:rsidRPr="00ED595F">
        <w:rPr>
          <w:rFonts w:ascii="Times New Roman" w:hAnsi="Times New Roman" w:cs="Times New Roman"/>
          <w:sz w:val="28"/>
          <w:szCs w:val="28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ED595F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"/>
      <w:bookmarkEnd w:id="8"/>
      <w:r w:rsidRPr="00ED595F">
        <w:rPr>
          <w:rFonts w:ascii="Times New Roman" w:hAnsi="Times New Roman" w:cs="Times New Roman"/>
          <w:sz w:val="28"/>
          <w:szCs w:val="28"/>
        </w:rPr>
        <w:t xml:space="preserve">6.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Заявление от арендатора об установлении льготной арендной платы администрация рассматривает в </w:t>
      </w:r>
      <w:r w:rsidRPr="00ED595F">
        <w:rPr>
          <w:rFonts w:ascii="Times New Roman" w:hAnsi="Times New Roman" w:cs="Times New Roman"/>
          <w:sz w:val="28"/>
          <w:szCs w:val="28"/>
        </w:rPr>
        <w:t>течени</w:t>
      </w:r>
      <w:r w:rsidR="00211C3E" w:rsidRPr="00ED595F">
        <w:rPr>
          <w:rFonts w:ascii="Times New Roman" w:hAnsi="Times New Roman" w:cs="Times New Roman"/>
          <w:sz w:val="28"/>
          <w:szCs w:val="28"/>
        </w:rPr>
        <w:t>е 30</w:t>
      </w:r>
      <w:r w:rsidRPr="00ED595F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его </w:t>
      </w:r>
      <w:r w:rsidRPr="00ED595F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211C3E" w:rsidRPr="00ED595F">
        <w:rPr>
          <w:rFonts w:ascii="Times New Roman" w:hAnsi="Times New Roman" w:cs="Times New Roman"/>
          <w:sz w:val="28"/>
          <w:szCs w:val="28"/>
        </w:rPr>
        <w:t>с приложением документов, указанных в п. 5 настоящего Порядка.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>8. Положительное (отрицательн</w:t>
      </w:r>
      <w:r w:rsidR="00211C3E" w:rsidRPr="00ED595F">
        <w:rPr>
          <w:rFonts w:ascii="Times New Roman" w:hAnsi="Times New Roman" w:cs="Times New Roman"/>
          <w:sz w:val="28"/>
          <w:szCs w:val="28"/>
        </w:rPr>
        <w:t>ое) 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ED595F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Отрицательное </w:t>
      </w:r>
      <w:r w:rsidR="00211C3E" w:rsidRPr="00ED595F">
        <w:rPr>
          <w:rFonts w:ascii="Times New Roman" w:hAnsi="Times New Roman" w:cs="Times New Roman"/>
          <w:sz w:val="28"/>
          <w:szCs w:val="28"/>
        </w:rPr>
        <w:t>решение</w:t>
      </w:r>
      <w:r w:rsidRPr="00ED595F">
        <w:rPr>
          <w:rFonts w:ascii="Times New Roman" w:hAnsi="Times New Roman" w:cs="Times New Roman"/>
          <w:sz w:val="28"/>
          <w:szCs w:val="28"/>
        </w:rPr>
        <w:t xml:space="preserve"> на право установления льготной арендной платы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ED595F">
        <w:rPr>
          <w:rFonts w:ascii="Times New Roman" w:hAnsi="Times New Roman" w:cs="Times New Roman"/>
          <w:sz w:val="28"/>
          <w:szCs w:val="28"/>
        </w:rPr>
        <w:t xml:space="preserve">в случае, указанном в </w:t>
      </w:r>
      <w:hyperlink w:anchor="Par12" w:history="1">
        <w:r w:rsidRPr="00ED595F">
          <w:rPr>
            <w:rFonts w:ascii="Times New Roman" w:hAnsi="Times New Roman" w:cs="Times New Roman"/>
            <w:sz w:val="28"/>
            <w:szCs w:val="28"/>
          </w:rPr>
          <w:t>пункт</w:t>
        </w:r>
        <w:r w:rsidR="00211C3E" w:rsidRPr="00ED595F">
          <w:rPr>
            <w:rFonts w:ascii="Times New Roman" w:hAnsi="Times New Roman" w:cs="Times New Roman"/>
            <w:sz w:val="28"/>
            <w:szCs w:val="28"/>
          </w:rPr>
          <w:t>е</w:t>
        </w:r>
        <w:r w:rsidRPr="00ED595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ED595F">
          <w:rPr>
            <w:rFonts w:ascii="Times New Roman" w:hAnsi="Times New Roman" w:cs="Times New Roman"/>
            <w:sz w:val="28"/>
            <w:szCs w:val="28"/>
          </w:rPr>
          <w:t>подпунктах 3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ED595F">
          <w:rPr>
            <w:rFonts w:ascii="Times New Roman" w:hAnsi="Times New Roman" w:cs="Times New Roman"/>
            <w:sz w:val="28"/>
            <w:szCs w:val="28"/>
          </w:rPr>
          <w:t>6 пункта 5</w:t>
        </w:r>
      </w:hyperlink>
      <w:r w:rsidRPr="00ED595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95F">
        <w:rPr>
          <w:rFonts w:ascii="Times New Roman" w:hAnsi="Times New Roman" w:cs="Times New Roman"/>
          <w:sz w:val="28"/>
          <w:szCs w:val="28"/>
        </w:rPr>
        <w:t xml:space="preserve">9. Арендодатель </w:t>
      </w:r>
      <w:r w:rsidR="00211C3E" w:rsidRPr="00ED595F">
        <w:rPr>
          <w:rFonts w:ascii="Times New Roman" w:hAnsi="Times New Roman" w:cs="Times New Roman"/>
          <w:sz w:val="28"/>
          <w:szCs w:val="28"/>
        </w:rPr>
        <w:t>(администрация), в случае принятия положительного решения</w:t>
      </w:r>
      <w:r w:rsidRPr="00ED595F">
        <w:rPr>
          <w:rFonts w:ascii="Times New Roman" w:hAnsi="Times New Roman" w:cs="Times New Roman"/>
          <w:sz w:val="28"/>
          <w:szCs w:val="28"/>
        </w:rPr>
        <w:t xml:space="preserve"> </w:t>
      </w:r>
      <w:r w:rsidR="00211C3E" w:rsidRPr="00ED595F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D595F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договору аренды объекта культурного </w:t>
      </w:r>
      <w:r w:rsidRPr="00ED595F">
        <w:rPr>
          <w:rFonts w:ascii="Times New Roman" w:hAnsi="Times New Roman" w:cs="Times New Roman"/>
          <w:sz w:val="28"/>
          <w:szCs w:val="28"/>
        </w:rPr>
        <w:lastRenderedPageBreak/>
        <w:t>наследия, в котором указываются размер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 xml:space="preserve"> и срок, на который она устанавливается.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>
        <w:rPr>
          <w:rFonts w:ascii="Times New Roman" w:hAnsi="Times New Roman" w:cs="Times New Roman"/>
          <w:sz w:val="28"/>
          <w:szCs w:val="28"/>
        </w:rPr>
        <w:t>принятия администрацией положительного решения об установлении льготной арендной платы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7D0F4E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w:r w:rsidRPr="007D0F4E">
        <w:rPr>
          <w:rFonts w:ascii="Times New Roman" w:hAnsi="Times New Roman" w:cs="Times New Roman"/>
          <w:sz w:val="28"/>
          <w:szCs w:val="28"/>
        </w:rPr>
        <w:t xml:space="preserve">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подпунктом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7D0F4E">
          <w:rPr>
            <w:rFonts w:ascii="Times New Roman" w:hAnsi="Times New Roman" w:cs="Times New Roman"/>
            <w:sz w:val="28"/>
            <w:szCs w:val="28"/>
          </w:rPr>
          <w:t>подпункте 4 пункта 5</w:t>
        </w:r>
      </w:hyperlink>
      <w:r w:rsidRPr="007D0F4E">
        <w:rPr>
          <w:rFonts w:ascii="Times New Roman" w:hAnsi="Times New Roman" w:cs="Times New Roman"/>
          <w:sz w:val="28"/>
          <w:szCs w:val="28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11. Годовой размер льготной арендной платы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= АП x К,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памятники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 xml:space="preserve">; 0,1 - для объектов вида </w:t>
      </w:r>
      <w:r w:rsidR="007D0F4E">
        <w:rPr>
          <w:rFonts w:ascii="Times New Roman" w:hAnsi="Times New Roman" w:cs="Times New Roman"/>
          <w:sz w:val="28"/>
          <w:szCs w:val="28"/>
        </w:rPr>
        <w:t>«</w:t>
      </w:r>
      <w:r w:rsidRPr="00A76574">
        <w:rPr>
          <w:rFonts w:ascii="Times New Roman" w:hAnsi="Times New Roman" w:cs="Times New Roman"/>
          <w:sz w:val="28"/>
          <w:szCs w:val="28"/>
        </w:rPr>
        <w:t>ансамбли</w:t>
      </w:r>
      <w:r w:rsidR="007D0F4E">
        <w:rPr>
          <w:rFonts w:ascii="Times New Roman" w:hAnsi="Times New Roman" w:cs="Times New Roman"/>
          <w:sz w:val="28"/>
          <w:szCs w:val="28"/>
        </w:rPr>
        <w:t>» и «</w:t>
      </w:r>
      <w:r w:rsidRPr="00A76574">
        <w:rPr>
          <w:rFonts w:ascii="Times New Roman" w:hAnsi="Times New Roman" w:cs="Times New Roman"/>
          <w:sz w:val="28"/>
          <w:szCs w:val="28"/>
        </w:rPr>
        <w:t>достопримечательные места</w:t>
      </w:r>
      <w:r w:rsidR="007D0F4E">
        <w:rPr>
          <w:rFonts w:ascii="Times New Roman" w:hAnsi="Times New Roman" w:cs="Times New Roman"/>
          <w:sz w:val="28"/>
          <w:szCs w:val="28"/>
        </w:rPr>
        <w:t>»</w:t>
      </w:r>
      <w:r w:rsidRPr="00A76574">
        <w:rPr>
          <w:rFonts w:ascii="Times New Roman" w:hAnsi="Times New Roman" w:cs="Times New Roman"/>
          <w:sz w:val="28"/>
          <w:szCs w:val="28"/>
        </w:rPr>
        <w:t>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A76574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A7657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12. Срок (в годах), на который устанавливается льготная арендная плата, определяется по формуле: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где: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СРА - сумма расходов арендатора (руб.);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76574" w:rsidRPr="00A76574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574">
        <w:rPr>
          <w:rFonts w:ascii="Times New Roman" w:hAnsi="Times New Roman" w:cs="Times New Roman"/>
          <w:sz w:val="28"/>
          <w:szCs w:val="28"/>
        </w:rPr>
        <w:t>УАП - годовой размер льготной арендной платы (руб./год).</w:t>
      </w:r>
    </w:p>
    <w:sectPr w:rsidR="00A76574" w:rsidRPr="00A76574" w:rsidSect="00982CFA">
      <w:headerReference w:type="default" r:id="rId14"/>
      <w:headerReference w:type="first" r:id="rId15"/>
      <w:pgSz w:w="11906" w:h="16838"/>
      <w:pgMar w:top="141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85" w:rsidRDefault="00176F85" w:rsidP="00982CFA">
      <w:pPr>
        <w:spacing w:after="0" w:line="240" w:lineRule="auto"/>
      </w:pPr>
      <w:r>
        <w:separator/>
      </w:r>
    </w:p>
  </w:endnote>
  <w:endnote w:type="continuationSeparator" w:id="0">
    <w:p w:rsidR="00176F85" w:rsidRDefault="00176F85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85" w:rsidRDefault="00176F85" w:rsidP="00982CFA">
      <w:pPr>
        <w:spacing w:after="0" w:line="240" w:lineRule="auto"/>
      </w:pPr>
      <w:r>
        <w:separator/>
      </w:r>
    </w:p>
  </w:footnote>
  <w:footnote w:type="continuationSeparator" w:id="0">
    <w:p w:rsidR="00176F85" w:rsidRDefault="00176F85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35790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7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89A" w:rsidRDefault="0090489A">
    <w:pPr>
      <w:pStyle w:val="a9"/>
    </w:pPr>
  </w:p>
  <w:p w:rsidR="0090489A" w:rsidRDefault="0090489A">
    <w:pPr>
      <w:pStyle w:val="a9"/>
    </w:pPr>
  </w:p>
  <w:p w:rsidR="0090489A" w:rsidRPr="0090489A" w:rsidRDefault="0090489A" w:rsidP="0090489A">
    <w:pPr>
      <w:pStyle w:val="a9"/>
      <w:jc w:val="right"/>
      <w:rPr>
        <w:rFonts w:ascii="Times New Roman" w:hAnsi="Times New Roman" w:cs="Times New Roman"/>
        <w:b/>
        <w:i/>
      </w:rPr>
    </w:pPr>
    <w:r w:rsidRPr="0090489A">
      <w:rPr>
        <w:rFonts w:ascii="Times New Roman" w:hAnsi="Times New Roman" w:cs="Times New Roman"/>
        <w:b/>
        <w:i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574"/>
    <w:rsid w:val="00176F85"/>
    <w:rsid w:val="00211C3E"/>
    <w:rsid w:val="0035790D"/>
    <w:rsid w:val="003642EA"/>
    <w:rsid w:val="00387DEE"/>
    <w:rsid w:val="003C7831"/>
    <w:rsid w:val="00566598"/>
    <w:rsid w:val="006034A2"/>
    <w:rsid w:val="007C24C5"/>
    <w:rsid w:val="007D0F4E"/>
    <w:rsid w:val="007E3750"/>
    <w:rsid w:val="008C267F"/>
    <w:rsid w:val="008F375E"/>
    <w:rsid w:val="0090489A"/>
    <w:rsid w:val="00982CFA"/>
    <w:rsid w:val="00A50184"/>
    <w:rsid w:val="00A76574"/>
    <w:rsid w:val="00E8259A"/>
    <w:rsid w:val="00E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82F5E-2FA5-4172-8AFC-AF28AC9D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8B08D497541F25708AAA5867FCRCE4K" TargetMode="External"/><Relationship Id="rId13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2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1" Type="http://schemas.openxmlformats.org/officeDocument/2006/relationships/hyperlink" Target="consultantplus://offline/ref=4AD82B1FEC1BA782BD1377629D4BF34F6B9278BEEAB1DDDE65CD94FEC691F1958B08D497541F25708AAA5867FCRCE4K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1475</Words>
  <Characters>8409</Characters>
  <Application>Microsoft Office Word</Application>
  <DocSecurity>0</DocSecurity>
  <Lines>70</Lines>
  <Paragraphs>19</Paragraphs>
  <ScaleCrop>false</ScaleCrop>
  <Company>Прокуратура ЛО</Company>
  <LinksUpToDate>false</LinksUpToDate>
  <CharactersWithSpaces>9865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 Asus</cp:lastModifiedBy>
  <cp:revision>15</cp:revision>
  <dcterms:created xsi:type="dcterms:W3CDTF">2021-03-03T10:05:00Z</dcterms:created>
  <dcterms:modified xsi:type="dcterms:W3CDTF">2021-05-18T12:59:00Z</dcterms:modified>
</cp:coreProperties>
</file>